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6FDBC" w14:textId="77777777" w:rsidR="00ED413A" w:rsidRPr="007A5B0D" w:rsidRDefault="003864CE" w:rsidP="0087174E">
      <w:pPr>
        <w:pStyle w:val="Nzev"/>
        <w:jc w:val="center"/>
        <w:rPr>
          <w:lang w:val="en-GB"/>
        </w:rPr>
      </w:pPr>
      <w:r w:rsidRPr="007A5B0D">
        <w:rPr>
          <w:lang w:val="en-GB"/>
        </w:rPr>
        <w:t>Document title</w:t>
      </w:r>
    </w:p>
    <w:p w14:paraId="13311D72" w14:textId="77777777" w:rsidR="00ED413A" w:rsidRPr="007A5B0D" w:rsidRDefault="003864CE" w:rsidP="0087174E">
      <w:pPr>
        <w:pStyle w:val="Podnadpis"/>
        <w:jc w:val="center"/>
        <w:rPr>
          <w:lang w:val="en-GB"/>
        </w:rPr>
      </w:pPr>
      <w:r w:rsidRPr="007A5B0D">
        <w:rPr>
          <w:lang w:val="en-GB"/>
        </w:rPr>
        <w:t>Subtitle (if you need it)</w:t>
      </w:r>
      <w:r w:rsidR="00C34DB8" w:rsidRPr="007A5B0D">
        <w:rPr>
          <w:lang w:val="en-GB"/>
        </w:rPr>
        <w:t xml:space="preserve"> </w:t>
      </w:r>
    </w:p>
    <w:p w14:paraId="5E4361EC" w14:textId="77777777" w:rsidR="00157414" w:rsidRPr="007A5B0D" w:rsidRDefault="00157414" w:rsidP="00ED413A">
      <w:pPr>
        <w:rPr>
          <w:lang w:val="en-GB"/>
        </w:rPr>
      </w:pPr>
    </w:p>
    <w:p w14:paraId="5A108DD3" w14:textId="77777777" w:rsidR="00157414" w:rsidRPr="007A5B0D" w:rsidRDefault="00157414" w:rsidP="00ED413A">
      <w:pPr>
        <w:rPr>
          <w:lang w:val="en-GB"/>
        </w:rPr>
      </w:pPr>
    </w:p>
    <w:p w14:paraId="481DB17E" w14:textId="77777777" w:rsidR="00157414" w:rsidRPr="007A5B0D" w:rsidRDefault="00157414" w:rsidP="00ED413A">
      <w:pPr>
        <w:rPr>
          <w:lang w:val="en-GB"/>
        </w:rPr>
      </w:pPr>
    </w:p>
    <w:p w14:paraId="362F0072" w14:textId="77777777" w:rsidR="004D11E8" w:rsidRPr="007A5B0D" w:rsidRDefault="004D11E8" w:rsidP="00ED413A">
      <w:pPr>
        <w:rPr>
          <w:lang w:val="en-GB"/>
        </w:rPr>
      </w:pPr>
    </w:p>
    <w:p w14:paraId="4430EECE" w14:textId="77777777" w:rsidR="004D11E8" w:rsidRPr="007A5B0D" w:rsidRDefault="004D11E8" w:rsidP="00ED413A">
      <w:pPr>
        <w:rPr>
          <w:lang w:val="en-GB"/>
        </w:rPr>
      </w:pPr>
    </w:p>
    <w:p w14:paraId="24462310" w14:textId="77777777" w:rsidR="00EC0343" w:rsidRPr="007A5B0D" w:rsidRDefault="00EC0343" w:rsidP="00ED413A">
      <w:pPr>
        <w:rPr>
          <w:lang w:val="en-GB"/>
        </w:rPr>
      </w:pPr>
    </w:p>
    <w:p w14:paraId="31BBE891" w14:textId="77777777" w:rsidR="00EC0343" w:rsidRPr="007A5B0D" w:rsidRDefault="00EC0343" w:rsidP="00ED413A">
      <w:pPr>
        <w:rPr>
          <w:lang w:val="en-GB"/>
        </w:rPr>
      </w:pPr>
    </w:p>
    <w:p w14:paraId="10D5CEA8" w14:textId="77777777" w:rsidR="00EC0343" w:rsidRPr="007A5B0D" w:rsidRDefault="00EC0343" w:rsidP="00ED413A">
      <w:pPr>
        <w:rPr>
          <w:lang w:val="en-GB"/>
        </w:rPr>
      </w:pPr>
    </w:p>
    <w:p w14:paraId="7565BD8C" w14:textId="77777777" w:rsidR="00CD3C8C" w:rsidRPr="007A5B0D" w:rsidRDefault="00CD3C8C" w:rsidP="00ED413A">
      <w:pPr>
        <w:rPr>
          <w:lang w:val="en-GB"/>
        </w:rPr>
      </w:pPr>
    </w:p>
    <w:p w14:paraId="5B259EBE" w14:textId="77777777" w:rsidR="00CD3C8C" w:rsidRPr="007A5B0D" w:rsidRDefault="00CD3C8C" w:rsidP="00ED413A">
      <w:pPr>
        <w:rPr>
          <w:lang w:val="en-GB"/>
        </w:rPr>
      </w:pPr>
    </w:p>
    <w:p w14:paraId="4D47B4AA" w14:textId="77777777" w:rsidR="00CD3C8C" w:rsidRPr="007A5B0D" w:rsidRDefault="00CD3C8C" w:rsidP="00ED413A">
      <w:pPr>
        <w:rPr>
          <w:lang w:val="en-GB"/>
        </w:rPr>
      </w:pPr>
    </w:p>
    <w:p w14:paraId="52EACF33" w14:textId="77777777" w:rsidR="00EC0343" w:rsidRPr="007A5B0D" w:rsidRDefault="00EC0343" w:rsidP="00ED413A">
      <w:pPr>
        <w:rPr>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0" w:type="dxa"/>
        </w:tblCellMar>
        <w:tblLook w:val="04A0" w:firstRow="1" w:lastRow="0" w:firstColumn="1" w:lastColumn="0" w:noHBand="0" w:noVBand="1"/>
      </w:tblPr>
      <w:tblGrid>
        <w:gridCol w:w="1638"/>
        <w:gridCol w:w="6272"/>
      </w:tblGrid>
      <w:tr w:rsidR="00542F20" w:rsidRPr="007A5B0D" w14:paraId="384E9D2E" w14:textId="77777777" w:rsidTr="00542F20">
        <w:tc>
          <w:tcPr>
            <w:tcW w:w="1638" w:type="dxa"/>
            <w:tcBorders>
              <w:right w:val="single" w:sz="4" w:space="0" w:color="auto"/>
            </w:tcBorders>
          </w:tcPr>
          <w:p w14:paraId="151BB185" w14:textId="77777777" w:rsidR="00542F20" w:rsidRPr="007A5B0D" w:rsidRDefault="00575899" w:rsidP="009650D5">
            <w:pPr>
              <w:pStyle w:val="Authors"/>
              <w:rPr>
                <w:lang w:val="en-GB"/>
              </w:rPr>
            </w:pPr>
            <w:r w:rsidRPr="007A5B0D">
              <w:rPr>
                <w:lang w:val="en-GB"/>
              </w:rPr>
              <w:t>Author(s)</w:t>
            </w:r>
            <w:r w:rsidR="00542F20" w:rsidRPr="007A5B0D">
              <w:rPr>
                <w:lang w:val="en-GB"/>
              </w:rPr>
              <w:t>:</w:t>
            </w:r>
          </w:p>
        </w:tc>
        <w:tc>
          <w:tcPr>
            <w:tcW w:w="6272" w:type="dxa"/>
            <w:tcBorders>
              <w:left w:val="single" w:sz="4" w:space="0" w:color="auto"/>
            </w:tcBorders>
          </w:tcPr>
          <w:p w14:paraId="6275F48F" w14:textId="77777777" w:rsidR="00CD3C8C" w:rsidRPr="007A5B0D" w:rsidRDefault="00575899" w:rsidP="00CD3C8C">
            <w:pPr>
              <w:pStyle w:val="Authors"/>
              <w:rPr>
                <w:lang w:val="en-GB"/>
              </w:rPr>
            </w:pPr>
            <w:r w:rsidRPr="007A5B0D">
              <w:rPr>
                <w:lang w:val="en-GB"/>
              </w:rPr>
              <w:t>Lead author</w:t>
            </w:r>
            <w:r w:rsidR="007D31D9" w:rsidRPr="007A5B0D">
              <w:rPr>
                <w:lang w:val="en-GB"/>
              </w:rPr>
              <w:t xml:space="preserve">: </w:t>
            </w:r>
            <w:r w:rsidRPr="007A5B0D">
              <w:rPr>
                <w:lang w:val="en-GB"/>
              </w:rPr>
              <w:t>Name Surname</w:t>
            </w:r>
          </w:p>
          <w:p w14:paraId="62340975" w14:textId="77777777" w:rsidR="007D31D9" w:rsidRPr="007A5B0D" w:rsidRDefault="00575899" w:rsidP="00CD3C8C">
            <w:pPr>
              <w:pStyle w:val="Authors"/>
              <w:rPr>
                <w:lang w:val="en-GB"/>
              </w:rPr>
            </w:pPr>
            <w:r w:rsidRPr="007A5B0D">
              <w:rPr>
                <w:lang w:val="en-GB"/>
              </w:rPr>
              <w:t>Co-authors</w:t>
            </w:r>
            <w:r w:rsidR="007D31D9" w:rsidRPr="007A5B0D">
              <w:rPr>
                <w:lang w:val="en-GB"/>
              </w:rPr>
              <w:t xml:space="preserve">:  </w:t>
            </w:r>
            <w:r w:rsidRPr="007A5B0D">
              <w:rPr>
                <w:lang w:val="en-GB"/>
              </w:rPr>
              <w:t>Name Surname, Name Surname</w:t>
            </w:r>
          </w:p>
          <w:p w14:paraId="015BC2D9" w14:textId="77777777" w:rsidR="00225193" w:rsidRPr="007A5B0D" w:rsidRDefault="00225193" w:rsidP="00CD3C8C">
            <w:pPr>
              <w:pStyle w:val="Authors"/>
              <w:rPr>
                <w:lang w:val="en-GB"/>
              </w:rPr>
            </w:pPr>
          </w:p>
        </w:tc>
      </w:tr>
      <w:tr w:rsidR="00542F20" w:rsidRPr="007A5B0D" w14:paraId="75C8E22C" w14:textId="77777777" w:rsidTr="00542F20">
        <w:tc>
          <w:tcPr>
            <w:tcW w:w="1638" w:type="dxa"/>
            <w:tcBorders>
              <w:right w:val="single" w:sz="4" w:space="0" w:color="auto"/>
            </w:tcBorders>
          </w:tcPr>
          <w:p w14:paraId="3AF0B6D8" w14:textId="77777777" w:rsidR="00542F20" w:rsidRPr="007A5B0D" w:rsidRDefault="00575899" w:rsidP="009650D5">
            <w:pPr>
              <w:pStyle w:val="Authors"/>
              <w:rPr>
                <w:lang w:val="en-GB"/>
              </w:rPr>
            </w:pPr>
            <w:r w:rsidRPr="007A5B0D">
              <w:rPr>
                <w:lang w:val="en-GB"/>
              </w:rPr>
              <w:t>Version</w:t>
            </w:r>
            <w:r w:rsidR="00542F20" w:rsidRPr="007A5B0D">
              <w:rPr>
                <w:lang w:val="en-GB"/>
              </w:rPr>
              <w:t>:</w:t>
            </w:r>
          </w:p>
        </w:tc>
        <w:tc>
          <w:tcPr>
            <w:tcW w:w="6272" w:type="dxa"/>
            <w:tcBorders>
              <w:left w:val="single" w:sz="4" w:space="0" w:color="auto"/>
            </w:tcBorders>
          </w:tcPr>
          <w:p w14:paraId="3FA34633" w14:textId="77777777" w:rsidR="00542F20" w:rsidRPr="007A5B0D" w:rsidRDefault="00F41565" w:rsidP="009650D5">
            <w:pPr>
              <w:pStyle w:val="Authors"/>
              <w:rPr>
                <w:lang w:val="en-GB"/>
              </w:rPr>
            </w:pPr>
            <w:r w:rsidRPr="007A5B0D">
              <w:rPr>
                <w:lang w:val="en-GB"/>
              </w:rPr>
              <w:t>1.0</w:t>
            </w:r>
          </w:p>
        </w:tc>
      </w:tr>
      <w:tr w:rsidR="00542F20" w:rsidRPr="007A5B0D" w14:paraId="14B86D9B" w14:textId="77777777" w:rsidTr="00542F20">
        <w:tc>
          <w:tcPr>
            <w:tcW w:w="1638" w:type="dxa"/>
            <w:tcBorders>
              <w:right w:val="single" w:sz="4" w:space="0" w:color="auto"/>
            </w:tcBorders>
          </w:tcPr>
          <w:p w14:paraId="3699B569" w14:textId="77777777" w:rsidR="00542F20" w:rsidRPr="007A5B0D" w:rsidRDefault="00575899" w:rsidP="009650D5">
            <w:pPr>
              <w:pStyle w:val="Authors"/>
              <w:rPr>
                <w:lang w:val="en-GB"/>
              </w:rPr>
            </w:pPr>
            <w:r w:rsidRPr="007A5B0D">
              <w:rPr>
                <w:lang w:val="en-GB"/>
              </w:rPr>
              <w:t>Date</w:t>
            </w:r>
            <w:r w:rsidR="00542F20" w:rsidRPr="007A5B0D">
              <w:rPr>
                <w:lang w:val="en-GB"/>
              </w:rPr>
              <w:t>:</w:t>
            </w:r>
            <w:r w:rsidR="00542F20" w:rsidRPr="007A5B0D">
              <w:rPr>
                <w:lang w:val="en-GB"/>
              </w:rPr>
              <w:tab/>
            </w:r>
          </w:p>
        </w:tc>
        <w:tc>
          <w:tcPr>
            <w:tcW w:w="6272" w:type="dxa"/>
            <w:tcBorders>
              <w:left w:val="single" w:sz="4" w:space="0" w:color="auto"/>
            </w:tcBorders>
          </w:tcPr>
          <w:p w14:paraId="41D147B3" w14:textId="77777777" w:rsidR="00542F20" w:rsidRPr="007A5B0D" w:rsidRDefault="00225193" w:rsidP="009650D5">
            <w:pPr>
              <w:pStyle w:val="Authors"/>
              <w:rPr>
                <w:lang w:val="en-GB"/>
              </w:rPr>
            </w:pPr>
            <w:r w:rsidRPr="007A5B0D">
              <w:rPr>
                <w:lang w:val="en-GB"/>
              </w:rPr>
              <w:t>DD. MM</w:t>
            </w:r>
            <w:r w:rsidR="00542F20" w:rsidRPr="007A5B0D">
              <w:rPr>
                <w:lang w:val="en-GB"/>
              </w:rPr>
              <w:t xml:space="preserve">. </w:t>
            </w:r>
            <w:r w:rsidR="00575899" w:rsidRPr="007A5B0D">
              <w:rPr>
                <w:lang w:val="en-GB"/>
              </w:rPr>
              <w:t>YYYY</w:t>
            </w:r>
          </w:p>
        </w:tc>
      </w:tr>
    </w:tbl>
    <w:p w14:paraId="0251830B" w14:textId="64AF8E1E" w:rsidR="004D11E8" w:rsidRDefault="004D11E8" w:rsidP="00ED413A">
      <w:pPr>
        <w:rPr>
          <w:lang w:val="en-GB"/>
        </w:rPr>
      </w:pPr>
    </w:p>
    <w:p w14:paraId="3DEBF6C1" w14:textId="2D2840A5" w:rsidR="00165456" w:rsidRDefault="00165456" w:rsidP="00ED413A">
      <w:pPr>
        <w:rPr>
          <w:lang w:val="en-GB"/>
        </w:rPr>
      </w:pPr>
    </w:p>
    <w:p w14:paraId="7C44C5FE" w14:textId="77777777" w:rsidR="00165456" w:rsidRPr="007A5B0D" w:rsidRDefault="00165456" w:rsidP="00ED413A">
      <w:pPr>
        <w:rPr>
          <w:lang w:val="en-GB"/>
        </w:rPr>
      </w:pPr>
    </w:p>
    <w:p w14:paraId="4B901729" w14:textId="384D7046" w:rsidR="001C412A" w:rsidRPr="007A5B0D" w:rsidRDefault="00EC0343" w:rsidP="00DD62A2">
      <w:pPr>
        <w:pStyle w:val="Authors"/>
        <w:rPr>
          <w:lang w:val="en-GB"/>
        </w:rPr>
      </w:pPr>
      <w:r w:rsidRPr="007A5B0D">
        <w:rPr>
          <w:lang w:val="en-GB"/>
        </w:rPr>
        <w:tab/>
      </w:r>
      <w:r w:rsidRPr="007A5B0D">
        <w:rPr>
          <w:lang w:val="en-GB"/>
        </w:rPr>
        <w:tab/>
      </w:r>
      <w:r w:rsidRPr="007A5B0D">
        <w:rPr>
          <w:lang w:val="en-GB"/>
        </w:rPr>
        <w:tab/>
      </w:r>
      <w:r w:rsidRPr="007A5B0D">
        <w:rPr>
          <w:lang w:val="en-GB"/>
        </w:rPr>
        <w:tab/>
      </w:r>
    </w:p>
    <w:sdt>
      <w:sdtPr>
        <w:rPr>
          <w:rFonts w:asciiTheme="minorHAnsi" w:eastAsiaTheme="minorHAnsi" w:hAnsiTheme="minorHAnsi" w:cstheme="minorBidi"/>
          <w:b w:val="0"/>
          <w:bCs w:val="0"/>
          <w:color w:val="auto"/>
          <w:sz w:val="22"/>
          <w:szCs w:val="22"/>
          <w:lang w:val="en-GB" w:eastAsia="en-US"/>
        </w:rPr>
        <w:id w:val="1631123949"/>
        <w:docPartObj>
          <w:docPartGallery w:val="Table of Contents"/>
          <w:docPartUnique/>
        </w:docPartObj>
      </w:sdtPr>
      <w:sdtEndPr>
        <w:rPr>
          <w:rFonts w:ascii="Arial" w:hAnsi="Arial"/>
        </w:rPr>
      </w:sdtEndPr>
      <w:sdtContent>
        <w:p w14:paraId="1FC643A2" w14:textId="5A910CE2" w:rsidR="000C13E1" w:rsidRPr="007A5B0D" w:rsidRDefault="00720558" w:rsidP="00BC00B4">
          <w:pPr>
            <w:pStyle w:val="Nadpisobsahu"/>
            <w:numPr>
              <w:ilvl w:val="0"/>
              <w:numId w:val="0"/>
            </w:numPr>
            <w:rPr>
              <w:rFonts w:asciiTheme="minorHAnsi" w:hAnsiTheme="minorHAnsi"/>
              <w:lang w:val="en-GB"/>
            </w:rPr>
          </w:pPr>
          <w:r w:rsidRPr="007A5B0D">
            <w:rPr>
              <w:rFonts w:asciiTheme="minorHAnsi" w:hAnsiTheme="minorHAnsi"/>
              <w:lang w:val="en-GB"/>
            </w:rPr>
            <w:t>Contents</w:t>
          </w:r>
        </w:p>
        <w:p w14:paraId="141D6303" w14:textId="77777777" w:rsidR="003864CE" w:rsidRPr="007A5B0D" w:rsidRDefault="000C13E1">
          <w:pPr>
            <w:pStyle w:val="Obsah1"/>
            <w:tabs>
              <w:tab w:val="right" w:leader="dot" w:pos="9060"/>
            </w:tabs>
            <w:rPr>
              <w:rFonts w:asciiTheme="minorHAnsi" w:eastAsiaTheme="minorEastAsia" w:hAnsiTheme="minorHAnsi"/>
              <w:noProof/>
              <w:lang w:val="en-GB" w:eastAsia="cs-CZ"/>
            </w:rPr>
          </w:pPr>
          <w:r w:rsidRPr="007A5B0D">
            <w:rPr>
              <w:lang w:val="en-GB"/>
            </w:rPr>
            <w:fldChar w:fldCharType="begin"/>
          </w:r>
          <w:r w:rsidRPr="007A5B0D">
            <w:rPr>
              <w:lang w:val="en-GB"/>
            </w:rPr>
            <w:instrText xml:space="preserve"> TOC \o "1-3" \h \z \u </w:instrText>
          </w:r>
          <w:r w:rsidRPr="007A5B0D">
            <w:rPr>
              <w:lang w:val="en-GB"/>
            </w:rPr>
            <w:fldChar w:fldCharType="separate"/>
          </w:r>
          <w:hyperlink w:anchor="_Toc536452442" w:history="1">
            <w:r w:rsidR="003864CE" w:rsidRPr="007A5B0D">
              <w:rPr>
                <w:rStyle w:val="Hypertextovodkaz"/>
                <w:noProof/>
                <w:lang w:val="en-GB"/>
              </w:rPr>
              <w:t>Abbreviations</w:t>
            </w:r>
            <w:r w:rsidR="003864CE" w:rsidRPr="007A5B0D">
              <w:rPr>
                <w:noProof/>
                <w:webHidden/>
                <w:lang w:val="en-GB"/>
              </w:rPr>
              <w:tab/>
            </w:r>
            <w:r w:rsidR="003864CE" w:rsidRPr="007A5B0D">
              <w:rPr>
                <w:noProof/>
                <w:webHidden/>
                <w:lang w:val="en-GB"/>
              </w:rPr>
              <w:fldChar w:fldCharType="begin"/>
            </w:r>
            <w:r w:rsidR="003864CE" w:rsidRPr="007A5B0D">
              <w:rPr>
                <w:noProof/>
                <w:webHidden/>
                <w:lang w:val="en-GB"/>
              </w:rPr>
              <w:instrText xml:space="preserve"> PAGEREF _Toc536452442 \h </w:instrText>
            </w:r>
            <w:r w:rsidR="003864CE" w:rsidRPr="007A5B0D">
              <w:rPr>
                <w:noProof/>
                <w:webHidden/>
                <w:lang w:val="en-GB"/>
              </w:rPr>
            </w:r>
            <w:r w:rsidR="003864CE" w:rsidRPr="007A5B0D">
              <w:rPr>
                <w:noProof/>
                <w:webHidden/>
                <w:lang w:val="en-GB"/>
              </w:rPr>
              <w:fldChar w:fldCharType="separate"/>
            </w:r>
            <w:r w:rsidR="003864CE" w:rsidRPr="007A5B0D">
              <w:rPr>
                <w:noProof/>
                <w:webHidden/>
                <w:lang w:val="en-GB"/>
              </w:rPr>
              <w:t>3</w:t>
            </w:r>
            <w:r w:rsidR="003864CE" w:rsidRPr="007A5B0D">
              <w:rPr>
                <w:noProof/>
                <w:webHidden/>
                <w:lang w:val="en-GB"/>
              </w:rPr>
              <w:fldChar w:fldCharType="end"/>
            </w:r>
          </w:hyperlink>
        </w:p>
        <w:p w14:paraId="466C36AB" w14:textId="77777777" w:rsidR="003864CE" w:rsidRPr="007A5B0D" w:rsidRDefault="00072240">
          <w:pPr>
            <w:pStyle w:val="Obsah1"/>
            <w:tabs>
              <w:tab w:val="right" w:leader="dot" w:pos="9060"/>
            </w:tabs>
            <w:rPr>
              <w:rFonts w:asciiTheme="minorHAnsi" w:eastAsiaTheme="minorEastAsia" w:hAnsiTheme="minorHAnsi"/>
              <w:noProof/>
              <w:lang w:val="en-GB" w:eastAsia="cs-CZ"/>
            </w:rPr>
          </w:pPr>
          <w:hyperlink w:anchor="_Toc536452443" w:history="1">
            <w:r w:rsidR="003864CE" w:rsidRPr="007A5B0D">
              <w:rPr>
                <w:rStyle w:val="Hypertextovodkaz"/>
                <w:noProof/>
                <w:lang w:val="en-GB"/>
              </w:rPr>
              <w:t>Executive summary</w:t>
            </w:r>
            <w:r w:rsidR="003864CE" w:rsidRPr="007A5B0D">
              <w:rPr>
                <w:noProof/>
                <w:webHidden/>
                <w:lang w:val="en-GB"/>
              </w:rPr>
              <w:tab/>
            </w:r>
            <w:r w:rsidR="003864CE" w:rsidRPr="007A5B0D">
              <w:rPr>
                <w:noProof/>
                <w:webHidden/>
                <w:lang w:val="en-GB"/>
              </w:rPr>
              <w:fldChar w:fldCharType="begin"/>
            </w:r>
            <w:r w:rsidR="003864CE" w:rsidRPr="007A5B0D">
              <w:rPr>
                <w:noProof/>
                <w:webHidden/>
                <w:lang w:val="en-GB"/>
              </w:rPr>
              <w:instrText xml:space="preserve"> PAGEREF _Toc536452443 \h </w:instrText>
            </w:r>
            <w:r w:rsidR="003864CE" w:rsidRPr="007A5B0D">
              <w:rPr>
                <w:noProof/>
                <w:webHidden/>
                <w:lang w:val="en-GB"/>
              </w:rPr>
            </w:r>
            <w:r w:rsidR="003864CE" w:rsidRPr="007A5B0D">
              <w:rPr>
                <w:noProof/>
                <w:webHidden/>
                <w:lang w:val="en-GB"/>
              </w:rPr>
              <w:fldChar w:fldCharType="separate"/>
            </w:r>
            <w:r w:rsidR="003864CE" w:rsidRPr="007A5B0D">
              <w:rPr>
                <w:noProof/>
                <w:webHidden/>
                <w:lang w:val="en-GB"/>
              </w:rPr>
              <w:t>3</w:t>
            </w:r>
            <w:r w:rsidR="003864CE" w:rsidRPr="007A5B0D">
              <w:rPr>
                <w:noProof/>
                <w:webHidden/>
                <w:lang w:val="en-GB"/>
              </w:rPr>
              <w:fldChar w:fldCharType="end"/>
            </w:r>
          </w:hyperlink>
        </w:p>
        <w:p w14:paraId="407A0A06" w14:textId="77777777" w:rsidR="003864CE" w:rsidRPr="007A5B0D" w:rsidRDefault="00072240">
          <w:pPr>
            <w:pStyle w:val="Obsah1"/>
            <w:tabs>
              <w:tab w:val="left" w:pos="440"/>
              <w:tab w:val="right" w:leader="dot" w:pos="9060"/>
            </w:tabs>
            <w:rPr>
              <w:rFonts w:asciiTheme="minorHAnsi" w:eastAsiaTheme="minorEastAsia" w:hAnsiTheme="minorHAnsi"/>
              <w:noProof/>
              <w:lang w:val="en-GB" w:eastAsia="cs-CZ"/>
            </w:rPr>
          </w:pPr>
          <w:hyperlink w:anchor="_Toc536452444" w:history="1">
            <w:r w:rsidR="003864CE" w:rsidRPr="007A5B0D">
              <w:rPr>
                <w:rStyle w:val="Hypertextovodkaz"/>
                <w:noProof/>
                <w:lang w:val="en-GB"/>
              </w:rPr>
              <w:t>1</w:t>
            </w:r>
            <w:r w:rsidR="003864CE" w:rsidRPr="007A5B0D">
              <w:rPr>
                <w:rFonts w:asciiTheme="minorHAnsi" w:eastAsiaTheme="minorEastAsia" w:hAnsiTheme="minorHAnsi"/>
                <w:noProof/>
                <w:lang w:val="en-GB" w:eastAsia="cs-CZ"/>
              </w:rPr>
              <w:tab/>
            </w:r>
            <w:r w:rsidR="003864CE" w:rsidRPr="007A5B0D">
              <w:rPr>
                <w:rStyle w:val="Hypertextovodkaz"/>
                <w:noProof/>
                <w:lang w:val="en-GB"/>
              </w:rPr>
              <w:t>Heading 1</w:t>
            </w:r>
            <w:r w:rsidR="003864CE" w:rsidRPr="007A5B0D">
              <w:rPr>
                <w:noProof/>
                <w:webHidden/>
                <w:lang w:val="en-GB"/>
              </w:rPr>
              <w:tab/>
            </w:r>
            <w:r w:rsidR="003864CE" w:rsidRPr="007A5B0D">
              <w:rPr>
                <w:noProof/>
                <w:webHidden/>
                <w:lang w:val="en-GB"/>
              </w:rPr>
              <w:fldChar w:fldCharType="begin"/>
            </w:r>
            <w:r w:rsidR="003864CE" w:rsidRPr="007A5B0D">
              <w:rPr>
                <w:noProof/>
                <w:webHidden/>
                <w:lang w:val="en-GB"/>
              </w:rPr>
              <w:instrText xml:space="preserve"> PAGEREF _Toc536452444 \h </w:instrText>
            </w:r>
            <w:r w:rsidR="003864CE" w:rsidRPr="007A5B0D">
              <w:rPr>
                <w:noProof/>
                <w:webHidden/>
                <w:lang w:val="en-GB"/>
              </w:rPr>
            </w:r>
            <w:r w:rsidR="003864CE" w:rsidRPr="007A5B0D">
              <w:rPr>
                <w:noProof/>
                <w:webHidden/>
                <w:lang w:val="en-GB"/>
              </w:rPr>
              <w:fldChar w:fldCharType="separate"/>
            </w:r>
            <w:r w:rsidR="003864CE" w:rsidRPr="007A5B0D">
              <w:rPr>
                <w:noProof/>
                <w:webHidden/>
                <w:lang w:val="en-GB"/>
              </w:rPr>
              <w:t>4</w:t>
            </w:r>
            <w:r w:rsidR="003864CE" w:rsidRPr="007A5B0D">
              <w:rPr>
                <w:noProof/>
                <w:webHidden/>
                <w:lang w:val="en-GB"/>
              </w:rPr>
              <w:fldChar w:fldCharType="end"/>
            </w:r>
          </w:hyperlink>
        </w:p>
        <w:p w14:paraId="24DF6218" w14:textId="77777777" w:rsidR="003864CE" w:rsidRPr="007A5B0D" w:rsidRDefault="00072240">
          <w:pPr>
            <w:pStyle w:val="Obsah2"/>
            <w:tabs>
              <w:tab w:val="left" w:pos="880"/>
              <w:tab w:val="right" w:leader="dot" w:pos="9060"/>
            </w:tabs>
            <w:rPr>
              <w:rFonts w:asciiTheme="minorHAnsi" w:eastAsiaTheme="minorEastAsia" w:hAnsiTheme="minorHAnsi"/>
              <w:noProof/>
              <w:lang w:val="en-GB" w:eastAsia="cs-CZ"/>
            </w:rPr>
          </w:pPr>
          <w:hyperlink w:anchor="_Toc536452445" w:history="1">
            <w:r w:rsidR="003864CE" w:rsidRPr="007A5B0D">
              <w:rPr>
                <w:rStyle w:val="Hypertextovodkaz"/>
                <w:noProof/>
                <w:lang w:val="en-GB"/>
              </w:rPr>
              <w:t>1.1</w:t>
            </w:r>
            <w:r w:rsidR="003864CE" w:rsidRPr="007A5B0D">
              <w:rPr>
                <w:rFonts w:asciiTheme="minorHAnsi" w:eastAsiaTheme="minorEastAsia" w:hAnsiTheme="minorHAnsi"/>
                <w:noProof/>
                <w:lang w:val="en-GB" w:eastAsia="cs-CZ"/>
              </w:rPr>
              <w:tab/>
            </w:r>
            <w:r w:rsidR="003864CE" w:rsidRPr="007A5B0D">
              <w:rPr>
                <w:rStyle w:val="Hypertextovodkaz"/>
                <w:noProof/>
                <w:lang w:val="en-GB"/>
              </w:rPr>
              <w:t>Heading 2</w:t>
            </w:r>
            <w:r w:rsidR="003864CE" w:rsidRPr="007A5B0D">
              <w:rPr>
                <w:noProof/>
                <w:webHidden/>
                <w:lang w:val="en-GB"/>
              </w:rPr>
              <w:tab/>
            </w:r>
            <w:r w:rsidR="003864CE" w:rsidRPr="007A5B0D">
              <w:rPr>
                <w:noProof/>
                <w:webHidden/>
                <w:lang w:val="en-GB"/>
              </w:rPr>
              <w:fldChar w:fldCharType="begin"/>
            </w:r>
            <w:r w:rsidR="003864CE" w:rsidRPr="007A5B0D">
              <w:rPr>
                <w:noProof/>
                <w:webHidden/>
                <w:lang w:val="en-GB"/>
              </w:rPr>
              <w:instrText xml:space="preserve"> PAGEREF _Toc536452445 \h </w:instrText>
            </w:r>
            <w:r w:rsidR="003864CE" w:rsidRPr="007A5B0D">
              <w:rPr>
                <w:noProof/>
                <w:webHidden/>
                <w:lang w:val="en-GB"/>
              </w:rPr>
            </w:r>
            <w:r w:rsidR="003864CE" w:rsidRPr="007A5B0D">
              <w:rPr>
                <w:noProof/>
                <w:webHidden/>
                <w:lang w:val="en-GB"/>
              </w:rPr>
              <w:fldChar w:fldCharType="separate"/>
            </w:r>
            <w:r w:rsidR="003864CE" w:rsidRPr="007A5B0D">
              <w:rPr>
                <w:noProof/>
                <w:webHidden/>
                <w:lang w:val="en-GB"/>
              </w:rPr>
              <w:t>4</w:t>
            </w:r>
            <w:r w:rsidR="003864CE" w:rsidRPr="007A5B0D">
              <w:rPr>
                <w:noProof/>
                <w:webHidden/>
                <w:lang w:val="en-GB"/>
              </w:rPr>
              <w:fldChar w:fldCharType="end"/>
            </w:r>
          </w:hyperlink>
        </w:p>
        <w:p w14:paraId="28C30B5C" w14:textId="77777777" w:rsidR="003864CE" w:rsidRPr="007A5B0D" w:rsidRDefault="00072240">
          <w:pPr>
            <w:pStyle w:val="Obsah3"/>
            <w:tabs>
              <w:tab w:val="left" w:pos="1320"/>
              <w:tab w:val="right" w:leader="dot" w:pos="9060"/>
            </w:tabs>
            <w:rPr>
              <w:rFonts w:asciiTheme="minorHAnsi" w:eastAsiaTheme="minorEastAsia" w:hAnsiTheme="minorHAnsi"/>
              <w:noProof/>
              <w:lang w:val="en-GB" w:eastAsia="cs-CZ"/>
            </w:rPr>
          </w:pPr>
          <w:hyperlink w:anchor="_Toc536452446" w:history="1">
            <w:r w:rsidR="003864CE" w:rsidRPr="007A5B0D">
              <w:rPr>
                <w:rStyle w:val="Hypertextovodkaz"/>
                <w:noProof/>
                <w:lang w:val="en-GB"/>
              </w:rPr>
              <w:t>1.1.1</w:t>
            </w:r>
            <w:r w:rsidR="003864CE" w:rsidRPr="007A5B0D">
              <w:rPr>
                <w:rFonts w:asciiTheme="minorHAnsi" w:eastAsiaTheme="minorEastAsia" w:hAnsiTheme="minorHAnsi"/>
                <w:noProof/>
                <w:lang w:val="en-GB" w:eastAsia="cs-CZ"/>
              </w:rPr>
              <w:tab/>
            </w:r>
            <w:r w:rsidR="003864CE" w:rsidRPr="007A5B0D">
              <w:rPr>
                <w:rStyle w:val="Hypertextovodkaz"/>
                <w:noProof/>
                <w:lang w:val="en-GB"/>
              </w:rPr>
              <w:t>Heading 3</w:t>
            </w:r>
            <w:r w:rsidR="003864CE" w:rsidRPr="007A5B0D">
              <w:rPr>
                <w:noProof/>
                <w:webHidden/>
                <w:lang w:val="en-GB"/>
              </w:rPr>
              <w:tab/>
            </w:r>
            <w:r w:rsidR="003864CE" w:rsidRPr="007A5B0D">
              <w:rPr>
                <w:noProof/>
                <w:webHidden/>
                <w:lang w:val="en-GB"/>
              </w:rPr>
              <w:fldChar w:fldCharType="begin"/>
            </w:r>
            <w:r w:rsidR="003864CE" w:rsidRPr="007A5B0D">
              <w:rPr>
                <w:noProof/>
                <w:webHidden/>
                <w:lang w:val="en-GB"/>
              </w:rPr>
              <w:instrText xml:space="preserve"> PAGEREF _Toc536452446 \h </w:instrText>
            </w:r>
            <w:r w:rsidR="003864CE" w:rsidRPr="007A5B0D">
              <w:rPr>
                <w:noProof/>
                <w:webHidden/>
                <w:lang w:val="en-GB"/>
              </w:rPr>
            </w:r>
            <w:r w:rsidR="003864CE" w:rsidRPr="007A5B0D">
              <w:rPr>
                <w:noProof/>
                <w:webHidden/>
                <w:lang w:val="en-GB"/>
              </w:rPr>
              <w:fldChar w:fldCharType="separate"/>
            </w:r>
            <w:r w:rsidR="003864CE" w:rsidRPr="007A5B0D">
              <w:rPr>
                <w:noProof/>
                <w:webHidden/>
                <w:lang w:val="en-GB"/>
              </w:rPr>
              <w:t>4</w:t>
            </w:r>
            <w:r w:rsidR="003864CE" w:rsidRPr="007A5B0D">
              <w:rPr>
                <w:noProof/>
                <w:webHidden/>
                <w:lang w:val="en-GB"/>
              </w:rPr>
              <w:fldChar w:fldCharType="end"/>
            </w:r>
          </w:hyperlink>
        </w:p>
        <w:p w14:paraId="5D979DB0" w14:textId="77777777" w:rsidR="003864CE" w:rsidRPr="007A5B0D" w:rsidRDefault="00072240">
          <w:pPr>
            <w:pStyle w:val="Obsah3"/>
            <w:tabs>
              <w:tab w:val="left" w:pos="1320"/>
              <w:tab w:val="right" w:leader="dot" w:pos="9060"/>
            </w:tabs>
            <w:rPr>
              <w:rFonts w:asciiTheme="minorHAnsi" w:eastAsiaTheme="minorEastAsia" w:hAnsiTheme="minorHAnsi"/>
              <w:noProof/>
              <w:lang w:val="en-GB" w:eastAsia="cs-CZ"/>
            </w:rPr>
          </w:pPr>
          <w:hyperlink w:anchor="_Toc536452447" w:history="1">
            <w:r w:rsidR="003864CE" w:rsidRPr="007A5B0D">
              <w:rPr>
                <w:rStyle w:val="Hypertextovodkaz"/>
                <w:noProof/>
                <w:lang w:val="en-GB"/>
              </w:rPr>
              <w:t>1.1.2</w:t>
            </w:r>
            <w:r w:rsidR="003864CE" w:rsidRPr="007A5B0D">
              <w:rPr>
                <w:rFonts w:asciiTheme="minorHAnsi" w:eastAsiaTheme="minorEastAsia" w:hAnsiTheme="minorHAnsi"/>
                <w:noProof/>
                <w:lang w:val="en-GB" w:eastAsia="cs-CZ"/>
              </w:rPr>
              <w:tab/>
            </w:r>
            <w:r w:rsidR="003864CE" w:rsidRPr="007A5B0D">
              <w:rPr>
                <w:rStyle w:val="Hypertextovodkaz"/>
                <w:noProof/>
                <w:lang w:val="en-GB"/>
              </w:rPr>
              <w:t>Heading 3</w:t>
            </w:r>
            <w:r w:rsidR="003864CE" w:rsidRPr="007A5B0D">
              <w:rPr>
                <w:noProof/>
                <w:webHidden/>
                <w:lang w:val="en-GB"/>
              </w:rPr>
              <w:tab/>
            </w:r>
            <w:r w:rsidR="003864CE" w:rsidRPr="007A5B0D">
              <w:rPr>
                <w:noProof/>
                <w:webHidden/>
                <w:lang w:val="en-GB"/>
              </w:rPr>
              <w:fldChar w:fldCharType="begin"/>
            </w:r>
            <w:r w:rsidR="003864CE" w:rsidRPr="007A5B0D">
              <w:rPr>
                <w:noProof/>
                <w:webHidden/>
                <w:lang w:val="en-GB"/>
              </w:rPr>
              <w:instrText xml:space="preserve"> PAGEREF _Toc536452447 \h </w:instrText>
            </w:r>
            <w:r w:rsidR="003864CE" w:rsidRPr="007A5B0D">
              <w:rPr>
                <w:noProof/>
                <w:webHidden/>
                <w:lang w:val="en-GB"/>
              </w:rPr>
            </w:r>
            <w:r w:rsidR="003864CE" w:rsidRPr="007A5B0D">
              <w:rPr>
                <w:noProof/>
                <w:webHidden/>
                <w:lang w:val="en-GB"/>
              </w:rPr>
              <w:fldChar w:fldCharType="separate"/>
            </w:r>
            <w:r w:rsidR="003864CE" w:rsidRPr="007A5B0D">
              <w:rPr>
                <w:noProof/>
                <w:webHidden/>
                <w:lang w:val="en-GB"/>
              </w:rPr>
              <w:t>4</w:t>
            </w:r>
            <w:r w:rsidR="003864CE" w:rsidRPr="007A5B0D">
              <w:rPr>
                <w:noProof/>
                <w:webHidden/>
                <w:lang w:val="en-GB"/>
              </w:rPr>
              <w:fldChar w:fldCharType="end"/>
            </w:r>
          </w:hyperlink>
        </w:p>
        <w:p w14:paraId="1C895DE7" w14:textId="77777777" w:rsidR="003864CE" w:rsidRPr="007A5B0D" w:rsidRDefault="00072240">
          <w:pPr>
            <w:pStyle w:val="Obsah1"/>
            <w:tabs>
              <w:tab w:val="left" w:pos="440"/>
              <w:tab w:val="right" w:leader="dot" w:pos="9060"/>
            </w:tabs>
            <w:rPr>
              <w:rFonts w:asciiTheme="minorHAnsi" w:eastAsiaTheme="minorEastAsia" w:hAnsiTheme="minorHAnsi"/>
              <w:noProof/>
              <w:lang w:val="en-GB" w:eastAsia="cs-CZ"/>
            </w:rPr>
          </w:pPr>
          <w:hyperlink w:anchor="_Toc536452448" w:history="1">
            <w:r w:rsidR="003864CE" w:rsidRPr="007A5B0D">
              <w:rPr>
                <w:rStyle w:val="Hypertextovodkaz"/>
                <w:noProof/>
                <w:lang w:val="en-GB"/>
              </w:rPr>
              <w:t>2</w:t>
            </w:r>
            <w:r w:rsidR="003864CE" w:rsidRPr="007A5B0D">
              <w:rPr>
                <w:rFonts w:asciiTheme="minorHAnsi" w:eastAsiaTheme="minorEastAsia" w:hAnsiTheme="minorHAnsi"/>
                <w:noProof/>
                <w:lang w:val="en-GB" w:eastAsia="cs-CZ"/>
              </w:rPr>
              <w:tab/>
            </w:r>
            <w:r w:rsidR="003864CE" w:rsidRPr="007A5B0D">
              <w:rPr>
                <w:rStyle w:val="Hypertextovodkaz"/>
                <w:noProof/>
                <w:lang w:val="en-GB"/>
              </w:rPr>
              <w:t>Figures and tables</w:t>
            </w:r>
            <w:r w:rsidR="003864CE" w:rsidRPr="007A5B0D">
              <w:rPr>
                <w:noProof/>
                <w:webHidden/>
                <w:lang w:val="en-GB"/>
              </w:rPr>
              <w:tab/>
            </w:r>
            <w:r w:rsidR="003864CE" w:rsidRPr="007A5B0D">
              <w:rPr>
                <w:noProof/>
                <w:webHidden/>
                <w:lang w:val="en-GB"/>
              </w:rPr>
              <w:fldChar w:fldCharType="begin"/>
            </w:r>
            <w:r w:rsidR="003864CE" w:rsidRPr="007A5B0D">
              <w:rPr>
                <w:noProof/>
                <w:webHidden/>
                <w:lang w:val="en-GB"/>
              </w:rPr>
              <w:instrText xml:space="preserve"> PAGEREF _Toc536452448 \h </w:instrText>
            </w:r>
            <w:r w:rsidR="003864CE" w:rsidRPr="007A5B0D">
              <w:rPr>
                <w:noProof/>
                <w:webHidden/>
                <w:lang w:val="en-GB"/>
              </w:rPr>
            </w:r>
            <w:r w:rsidR="003864CE" w:rsidRPr="007A5B0D">
              <w:rPr>
                <w:noProof/>
                <w:webHidden/>
                <w:lang w:val="en-GB"/>
              </w:rPr>
              <w:fldChar w:fldCharType="separate"/>
            </w:r>
            <w:r w:rsidR="003864CE" w:rsidRPr="007A5B0D">
              <w:rPr>
                <w:noProof/>
                <w:webHidden/>
                <w:lang w:val="en-GB"/>
              </w:rPr>
              <w:t>4</w:t>
            </w:r>
            <w:r w:rsidR="003864CE" w:rsidRPr="007A5B0D">
              <w:rPr>
                <w:noProof/>
                <w:webHidden/>
                <w:lang w:val="en-GB"/>
              </w:rPr>
              <w:fldChar w:fldCharType="end"/>
            </w:r>
          </w:hyperlink>
        </w:p>
        <w:p w14:paraId="5CE42F26" w14:textId="77777777" w:rsidR="003864CE" w:rsidRPr="007A5B0D" w:rsidRDefault="00072240">
          <w:pPr>
            <w:pStyle w:val="Obsah1"/>
            <w:tabs>
              <w:tab w:val="left" w:pos="440"/>
              <w:tab w:val="right" w:leader="dot" w:pos="9060"/>
            </w:tabs>
            <w:rPr>
              <w:rFonts w:asciiTheme="minorHAnsi" w:eastAsiaTheme="minorEastAsia" w:hAnsiTheme="minorHAnsi"/>
              <w:noProof/>
              <w:lang w:val="en-GB" w:eastAsia="cs-CZ"/>
            </w:rPr>
          </w:pPr>
          <w:hyperlink w:anchor="_Toc536452449" w:history="1">
            <w:r w:rsidR="003864CE" w:rsidRPr="007A5B0D">
              <w:rPr>
                <w:rStyle w:val="Hypertextovodkaz"/>
                <w:noProof/>
                <w:lang w:val="en-GB"/>
              </w:rPr>
              <w:t>3</w:t>
            </w:r>
            <w:r w:rsidR="003864CE" w:rsidRPr="007A5B0D">
              <w:rPr>
                <w:rFonts w:asciiTheme="minorHAnsi" w:eastAsiaTheme="minorEastAsia" w:hAnsiTheme="minorHAnsi"/>
                <w:noProof/>
                <w:lang w:val="en-GB" w:eastAsia="cs-CZ"/>
              </w:rPr>
              <w:tab/>
            </w:r>
            <w:r w:rsidR="003864CE" w:rsidRPr="007A5B0D">
              <w:rPr>
                <w:rStyle w:val="Hypertextovodkaz"/>
                <w:noProof/>
                <w:lang w:val="en-GB"/>
              </w:rPr>
              <w:t>Another chapter of the document</w:t>
            </w:r>
            <w:r w:rsidR="003864CE" w:rsidRPr="007A5B0D">
              <w:rPr>
                <w:noProof/>
                <w:webHidden/>
                <w:lang w:val="en-GB"/>
              </w:rPr>
              <w:tab/>
            </w:r>
            <w:r w:rsidR="003864CE" w:rsidRPr="007A5B0D">
              <w:rPr>
                <w:noProof/>
                <w:webHidden/>
                <w:lang w:val="en-GB"/>
              </w:rPr>
              <w:fldChar w:fldCharType="begin"/>
            </w:r>
            <w:r w:rsidR="003864CE" w:rsidRPr="007A5B0D">
              <w:rPr>
                <w:noProof/>
                <w:webHidden/>
                <w:lang w:val="en-GB"/>
              </w:rPr>
              <w:instrText xml:space="preserve"> PAGEREF _Toc536452449 \h </w:instrText>
            </w:r>
            <w:r w:rsidR="003864CE" w:rsidRPr="007A5B0D">
              <w:rPr>
                <w:noProof/>
                <w:webHidden/>
                <w:lang w:val="en-GB"/>
              </w:rPr>
            </w:r>
            <w:r w:rsidR="003864CE" w:rsidRPr="007A5B0D">
              <w:rPr>
                <w:noProof/>
                <w:webHidden/>
                <w:lang w:val="en-GB"/>
              </w:rPr>
              <w:fldChar w:fldCharType="separate"/>
            </w:r>
            <w:r w:rsidR="003864CE" w:rsidRPr="007A5B0D">
              <w:rPr>
                <w:noProof/>
                <w:webHidden/>
                <w:lang w:val="en-GB"/>
              </w:rPr>
              <w:t>5</w:t>
            </w:r>
            <w:r w:rsidR="003864CE" w:rsidRPr="007A5B0D">
              <w:rPr>
                <w:noProof/>
                <w:webHidden/>
                <w:lang w:val="en-GB"/>
              </w:rPr>
              <w:fldChar w:fldCharType="end"/>
            </w:r>
          </w:hyperlink>
        </w:p>
        <w:p w14:paraId="38F1A28A" w14:textId="77777777" w:rsidR="003864CE" w:rsidRPr="007A5B0D" w:rsidRDefault="00072240">
          <w:pPr>
            <w:pStyle w:val="Obsah2"/>
            <w:tabs>
              <w:tab w:val="left" w:pos="880"/>
              <w:tab w:val="right" w:leader="dot" w:pos="9060"/>
            </w:tabs>
            <w:rPr>
              <w:rFonts w:asciiTheme="minorHAnsi" w:eastAsiaTheme="minorEastAsia" w:hAnsiTheme="minorHAnsi"/>
              <w:noProof/>
              <w:lang w:val="en-GB" w:eastAsia="cs-CZ"/>
            </w:rPr>
          </w:pPr>
          <w:hyperlink w:anchor="_Toc536452450" w:history="1">
            <w:r w:rsidR="003864CE" w:rsidRPr="007A5B0D">
              <w:rPr>
                <w:rStyle w:val="Hypertextovodkaz"/>
                <w:noProof/>
                <w:lang w:val="en-GB"/>
              </w:rPr>
              <w:t>3.1</w:t>
            </w:r>
            <w:r w:rsidR="003864CE" w:rsidRPr="007A5B0D">
              <w:rPr>
                <w:rFonts w:asciiTheme="minorHAnsi" w:eastAsiaTheme="minorEastAsia" w:hAnsiTheme="minorHAnsi"/>
                <w:noProof/>
                <w:lang w:val="en-GB" w:eastAsia="cs-CZ"/>
              </w:rPr>
              <w:tab/>
            </w:r>
            <w:r w:rsidR="003864CE" w:rsidRPr="007A5B0D">
              <w:rPr>
                <w:rStyle w:val="Hypertextovodkaz"/>
                <w:noProof/>
                <w:lang w:val="en-GB"/>
              </w:rPr>
              <w:t>Another subchapter</w:t>
            </w:r>
            <w:r w:rsidR="003864CE" w:rsidRPr="007A5B0D">
              <w:rPr>
                <w:noProof/>
                <w:webHidden/>
                <w:lang w:val="en-GB"/>
              </w:rPr>
              <w:tab/>
            </w:r>
            <w:r w:rsidR="003864CE" w:rsidRPr="007A5B0D">
              <w:rPr>
                <w:noProof/>
                <w:webHidden/>
                <w:lang w:val="en-GB"/>
              </w:rPr>
              <w:fldChar w:fldCharType="begin"/>
            </w:r>
            <w:r w:rsidR="003864CE" w:rsidRPr="007A5B0D">
              <w:rPr>
                <w:noProof/>
                <w:webHidden/>
                <w:lang w:val="en-GB"/>
              </w:rPr>
              <w:instrText xml:space="preserve"> PAGEREF _Toc536452450 \h </w:instrText>
            </w:r>
            <w:r w:rsidR="003864CE" w:rsidRPr="007A5B0D">
              <w:rPr>
                <w:noProof/>
                <w:webHidden/>
                <w:lang w:val="en-GB"/>
              </w:rPr>
            </w:r>
            <w:r w:rsidR="003864CE" w:rsidRPr="007A5B0D">
              <w:rPr>
                <w:noProof/>
                <w:webHidden/>
                <w:lang w:val="en-GB"/>
              </w:rPr>
              <w:fldChar w:fldCharType="separate"/>
            </w:r>
            <w:r w:rsidR="003864CE" w:rsidRPr="007A5B0D">
              <w:rPr>
                <w:noProof/>
                <w:webHidden/>
                <w:lang w:val="en-GB"/>
              </w:rPr>
              <w:t>5</w:t>
            </w:r>
            <w:r w:rsidR="003864CE" w:rsidRPr="007A5B0D">
              <w:rPr>
                <w:noProof/>
                <w:webHidden/>
                <w:lang w:val="en-GB"/>
              </w:rPr>
              <w:fldChar w:fldCharType="end"/>
            </w:r>
          </w:hyperlink>
        </w:p>
        <w:p w14:paraId="28F56AE4" w14:textId="77777777" w:rsidR="003864CE" w:rsidRPr="007A5B0D" w:rsidRDefault="00072240">
          <w:pPr>
            <w:pStyle w:val="Obsah3"/>
            <w:tabs>
              <w:tab w:val="left" w:pos="1320"/>
              <w:tab w:val="right" w:leader="dot" w:pos="9060"/>
            </w:tabs>
            <w:rPr>
              <w:rFonts w:asciiTheme="minorHAnsi" w:eastAsiaTheme="minorEastAsia" w:hAnsiTheme="minorHAnsi"/>
              <w:noProof/>
              <w:lang w:val="en-GB" w:eastAsia="cs-CZ"/>
            </w:rPr>
          </w:pPr>
          <w:hyperlink w:anchor="_Toc536452451" w:history="1">
            <w:r w:rsidR="003864CE" w:rsidRPr="007A5B0D">
              <w:rPr>
                <w:rStyle w:val="Hypertextovodkaz"/>
                <w:noProof/>
                <w:lang w:val="en-GB"/>
              </w:rPr>
              <w:t>3.1.1</w:t>
            </w:r>
            <w:r w:rsidR="003864CE" w:rsidRPr="007A5B0D">
              <w:rPr>
                <w:rFonts w:asciiTheme="minorHAnsi" w:eastAsiaTheme="minorEastAsia" w:hAnsiTheme="minorHAnsi"/>
                <w:noProof/>
                <w:lang w:val="en-GB" w:eastAsia="cs-CZ"/>
              </w:rPr>
              <w:tab/>
            </w:r>
            <w:r w:rsidR="003864CE" w:rsidRPr="007A5B0D">
              <w:rPr>
                <w:rStyle w:val="Hypertextovodkaz"/>
                <w:noProof/>
                <w:lang w:val="en-GB"/>
              </w:rPr>
              <w:t>Another subchapter of third level</w:t>
            </w:r>
            <w:r w:rsidR="003864CE" w:rsidRPr="007A5B0D">
              <w:rPr>
                <w:noProof/>
                <w:webHidden/>
                <w:lang w:val="en-GB"/>
              </w:rPr>
              <w:tab/>
            </w:r>
            <w:r w:rsidR="003864CE" w:rsidRPr="007A5B0D">
              <w:rPr>
                <w:noProof/>
                <w:webHidden/>
                <w:lang w:val="en-GB"/>
              </w:rPr>
              <w:fldChar w:fldCharType="begin"/>
            </w:r>
            <w:r w:rsidR="003864CE" w:rsidRPr="007A5B0D">
              <w:rPr>
                <w:noProof/>
                <w:webHidden/>
                <w:lang w:val="en-GB"/>
              </w:rPr>
              <w:instrText xml:space="preserve"> PAGEREF _Toc536452451 \h </w:instrText>
            </w:r>
            <w:r w:rsidR="003864CE" w:rsidRPr="007A5B0D">
              <w:rPr>
                <w:noProof/>
                <w:webHidden/>
                <w:lang w:val="en-GB"/>
              </w:rPr>
            </w:r>
            <w:r w:rsidR="003864CE" w:rsidRPr="007A5B0D">
              <w:rPr>
                <w:noProof/>
                <w:webHidden/>
                <w:lang w:val="en-GB"/>
              </w:rPr>
              <w:fldChar w:fldCharType="separate"/>
            </w:r>
            <w:r w:rsidR="003864CE" w:rsidRPr="007A5B0D">
              <w:rPr>
                <w:noProof/>
                <w:webHidden/>
                <w:lang w:val="en-GB"/>
              </w:rPr>
              <w:t>5</w:t>
            </w:r>
            <w:r w:rsidR="003864CE" w:rsidRPr="007A5B0D">
              <w:rPr>
                <w:noProof/>
                <w:webHidden/>
                <w:lang w:val="en-GB"/>
              </w:rPr>
              <w:fldChar w:fldCharType="end"/>
            </w:r>
          </w:hyperlink>
        </w:p>
        <w:p w14:paraId="6A126FBD" w14:textId="77777777" w:rsidR="003864CE" w:rsidRPr="007A5B0D" w:rsidRDefault="00072240">
          <w:pPr>
            <w:pStyle w:val="Obsah3"/>
            <w:tabs>
              <w:tab w:val="left" w:pos="1320"/>
              <w:tab w:val="right" w:leader="dot" w:pos="9060"/>
            </w:tabs>
            <w:rPr>
              <w:rFonts w:asciiTheme="minorHAnsi" w:eastAsiaTheme="minorEastAsia" w:hAnsiTheme="minorHAnsi"/>
              <w:noProof/>
              <w:lang w:val="en-GB" w:eastAsia="cs-CZ"/>
            </w:rPr>
          </w:pPr>
          <w:hyperlink w:anchor="_Toc536452452" w:history="1">
            <w:r w:rsidR="003864CE" w:rsidRPr="007A5B0D">
              <w:rPr>
                <w:rStyle w:val="Hypertextovodkaz"/>
                <w:noProof/>
                <w:lang w:val="en-GB"/>
              </w:rPr>
              <w:t>3.1.2</w:t>
            </w:r>
            <w:r w:rsidR="003864CE" w:rsidRPr="007A5B0D">
              <w:rPr>
                <w:rFonts w:asciiTheme="minorHAnsi" w:eastAsiaTheme="minorEastAsia" w:hAnsiTheme="minorHAnsi"/>
                <w:noProof/>
                <w:lang w:val="en-GB" w:eastAsia="cs-CZ"/>
              </w:rPr>
              <w:tab/>
            </w:r>
            <w:r w:rsidR="003864CE" w:rsidRPr="007A5B0D">
              <w:rPr>
                <w:rStyle w:val="Hypertextovodkaz"/>
                <w:noProof/>
                <w:lang w:val="en-GB"/>
              </w:rPr>
              <w:t>And so on</w:t>
            </w:r>
            <w:r w:rsidR="003864CE" w:rsidRPr="007A5B0D">
              <w:rPr>
                <w:noProof/>
                <w:webHidden/>
                <w:lang w:val="en-GB"/>
              </w:rPr>
              <w:tab/>
            </w:r>
            <w:r w:rsidR="003864CE" w:rsidRPr="007A5B0D">
              <w:rPr>
                <w:noProof/>
                <w:webHidden/>
                <w:lang w:val="en-GB"/>
              </w:rPr>
              <w:fldChar w:fldCharType="begin"/>
            </w:r>
            <w:r w:rsidR="003864CE" w:rsidRPr="007A5B0D">
              <w:rPr>
                <w:noProof/>
                <w:webHidden/>
                <w:lang w:val="en-GB"/>
              </w:rPr>
              <w:instrText xml:space="preserve"> PAGEREF _Toc536452452 \h </w:instrText>
            </w:r>
            <w:r w:rsidR="003864CE" w:rsidRPr="007A5B0D">
              <w:rPr>
                <w:noProof/>
                <w:webHidden/>
                <w:lang w:val="en-GB"/>
              </w:rPr>
            </w:r>
            <w:r w:rsidR="003864CE" w:rsidRPr="007A5B0D">
              <w:rPr>
                <w:noProof/>
                <w:webHidden/>
                <w:lang w:val="en-GB"/>
              </w:rPr>
              <w:fldChar w:fldCharType="separate"/>
            </w:r>
            <w:r w:rsidR="003864CE" w:rsidRPr="007A5B0D">
              <w:rPr>
                <w:noProof/>
                <w:webHidden/>
                <w:lang w:val="en-GB"/>
              </w:rPr>
              <w:t>5</w:t>
            </w:r>
            <w:r w:rsidR="003864CE" w:rsidRPr="007A5B0D">
              <w:rPr>
                <w:noProof/>
                <w:webHidden/>
                <w:lang w:val="en-GB"/>
              </w:rPr>
              <w:fldChar w:fldCharType="end"/>
            </w:r>
          </w:hyperlink>
        </w:p>
        <w:p w14:paraId="6055875D" w14:textId="77777777" w:rsidR="000C13E1" w:rsidRPr="007A5B0D" w:rsidRDefault="000C13E1">
          <w:pPr>
            <w:rPr>
              <w:lang w:val="en-GB"/>
            </w:rPr>
          </w:pPr>
          <w:r w:rsidRPr="007A5B0D">
            <w:rPr>
              <w:b/>
              <w:bCs/>
              <w:lang w:val="en-GB"/>
            </w:rPr>
            <w:fldChar w:fldCharType="end"/>
          </w:r>
        </w:p>
      </w:sdtContent>
    </w:sdt>
    <w:p w14:paraId="4C36F598" w14:textId="77777777" w:rsidR="00805A16" w:rsidRPr="007A5B0D" w:rsidRDefault="00805A16" w:rsidP="00886605">
      <w:pPr>
        <w:rPr>
          <w:lang w:val="en-GB"/>
        </w:rPr>
      </w:pPr>
    </w:p>
    <w:p w14:paraId="737896E4" w14:textId="77777777" w:rsidR="00805A16" w:rsidRPr="007A5B0D" w:rsidRDefault="00805A16" w:rsidP="00886605">
      <w:pPr>
        <w:rPr>
          <w:lang w:val="en-GB"/>
        </w:rPr>
      </w:pPr>
    </w:p>
    <w:p w14:paraId="74419E63" w14:textId="1D4CAD02" w:rsidR="00014680" w:rsidRDefault="00014680" w:rsidP="00CD3C8C">
      <w:pPr>
        <w:jc w:val="center"/>
        <w:rPr>
          <w:lang w:val="en-GB"/>
        </w:rPr>
      </w:pPr>
    </w:p>
    <w:p w14:paraId="2195E02C" w14:textId="6ACC6141" w:rsidR="00165456" w:rsidRDefault="00165456" w:rsidP="00CD3C8C">
      <w:pPr>
        <w:jc w:val="center"/>
        <w:rPr>
          <w:lang w:val="en-GB"/>
        </w:rPr>
      </w:pPr>
    </w:p>
    <w:p w14:paraId="3DBBD820" w14:textId="6BF49860" w:rsidR="00165456" w:rsidRDefault="00165456" w:rsidP="00CD3C8C">
      <w:pPr>
        <w:jc w:val="center"/>
        <w:rPr>
          <w:lang w:val="en-GB"/>
        </w:rPr>
      </w:pPr>
    </w:p>
    <w:p w14:paraId="21869E00" w14:textId="01F1F703" w:rsidR="00165456" w:rsidRDefault="00165456" w:rsidP="00CD3C8C">
      <w:pPr>
        <w:jc w:val="center"/>
        <w:rPr>
          <w:lang w:val="en-GB"/>
        </w:rPr>
      </w:pPr>
    </w:p>
    <w:p w14:paraId="3A9DE816" w14:textId="4AF4F9E2" w:rsidR="00165456" w:rsidRDefault="00165456" w:rsidP="00CD3C8C">
      <w:pPr>
        <w:jc w:val="center"/>
        <w:rPr>
          <w:lang w:val="en-GB"/>
        </w:rPr>
      </w:pPr>
    </w:p>
    <w:p w14:paraId="3323273F" w14:textId="01CCE462" w:rsidR="00165456" w:rsidRDefault="00165456" w:rsidP="00CD3C8C">
      <w:pPr>
        <w:jc w:val="center"/>
        <w:rPr>
          <w:lang w:val="en-GB"/>
        </w:rPr>
      </w:pPr>
    </w:p>
    <w:p w14:paraId="2C623F52" w14:textId="1C5E60CE" w:rsidR="00165456" w:rsidRDefault="00165456" w:rsidP="00CD3C8C">
      <w:pPr>
        <w:jc w:val="center"/>
        <w:rPr>
          <w:lang w:val="en-GB"/>
        </w:rPr>
      </w:pPr>
    </w:p>
    <w:p w14:paraId="6BB472E9" w14:textId="4702E9CF" w:rsidR="00165456" w:rsidRDefault="00165456" w:rsidP="00CD3C8C">
      <w:pPr>
        <w:jc w:val="center"/>
        <w:rPr>
          <w:lang w:val="en-GB"/>
        </w:rPr>
      </w:pPr>
    </w:p>
    <w:p w14:paraId="55D07B45" w14:textId="4F14358F" w:rsidR="00165456" w:rsidRDefault="00165456" w:rsidP="00CD3C8C">
      <w:pPr>
        <w:jc w:val="center"/>
        <w:rPr>
          <w:lang w:val="en-GB"/>
        </w:rPr>
      </w:pPr>
    </w:p>
    <w:p w14:paraId="55578D95" w14:textId="2C5A02A5" w:rsidR="00165456" w:rsidRDefault="00165456" w:rsidP="00CD3C8C">
      <w:pPr>
        <w:jc w:val="center"/>
        <w:rPr>
          <w:lang w:val="en-GB"/>
        </w:rPr>
      </w:pPr>
    </w:p>
    <w:p w14:paraId="14244E02" w14:textId="20BE1F81" w:rsidR="00165456" w:rsidRDefault="00165456" w:rsidP="00CD3C8C">
      <w:pPr>
        <w:jc w:val="center"/>
        <w:rPr>
          <w:lang w:val="en-GB"/>
        </w:rPr>
      </w:pPr>
    </w:p>
    <w:p w14:paraId="38CB6A83" w14:textId="559FA64C" w:rsidR="00165456" w:rsidRDefault="00165456" w:rsidP="00CD3C8C">
      <w:pPr>
        <w:jc w:val="center"/>
        <w:rPr>
          <w:lang w:val="en-GB"/>
        </w:rPr>
      </w:pPr>
    </w:p>
    <w:p w14:paraId="07EE525C" w14:textId="1ECD48BF" w:rsidR="00165456" w:rsidRPr="00165456" w:rsidRDefault="00165456" w:rsidP="00F2431B">
      <w:pPr>
        <w:pStyle w:val="Nadpisobsahu"/>
        <w:numPr>
          <w:ilvl w:val="0"/>
          <w:numId w:val="0"/>
        </w:numPr>
        <w:pBdr>
          <w:bottom w:val="none" w:sz="0" w:space="0" w:color="auto"/>
        </w:pBdr>
        <w:rPr>
          <w:rFonts w:ascii="Arial" w:hAnsi="Arial" w:cs="Arial"/>
          <w:b w:val="0"/>
          <w:color w:val="353838"/>
          <w:sz w:val="18"/>
          <w:szCs w:val="18"/>
          <w:shd w:val="clear" w:color="auto" w:fill="FFFF00"/>
          <w:lang w:val="en-GB"/>
        </w:rPr>
      </w:pPr>
      <w:r w:rsidRPr="00165456">
        <w:rPr>
          <w:rFonts w:ascii="Arial" w:hAnsi="Arial" w:cs="Arial"/>
          <w:b w:val="0"/>
          <w:color w:val="353838"/>
          <w:sz w:val="18"/>
          <w:szCs w:val="18"/>
          <w:lang w:val="en-GB"/>
        </w:rPr>
        <w:t>This report arises from the Innovative Partnership for Action Against Cancer Joint Action, which has received funding from the European Union through the Consumers, Health, Agriculture and Food Executive Agency of the European Commission, in the framework of the Health Programme 2014-2020. The European Commission is not responsible for the content of this report. The sole responsibility for the report lies with the authors, and the Consumers, Health, Agriculture and Food Executive Agency is not responsible for any use that may be made of the information contained herein. The authors are not responsible for any further and future use of the report by third parties and third-party translations.</w:t>
      </w:r>
      <w:bookmarkStart w:id="0" w:name="_GoBack"/>
      <w:bookmarkEnd w:id="0"/>
    </w:p>
    <w:p w14:paraId="14663C05" w14:textId="77777777" w:rsidR="00014680" w:rsidRPr="007A5B0D" w:rsidRDefault="00014680">
      <w:pPr>
        <w:rPr>
          <w:lang w:val="en-GB"/>
        </w:rPr>
      </w:pPr>
      <w:r w:rsidRPr="007A5B0D">
        <w:rPr>
          <w:lang w:val="en-GB"/>
        </w:rPr>
        <w:br w:type="page"/>
      </w:r>
    </w:p>
    <w:p w14:paraId="31194FA1" w14:textId="77777777" w:rsidR="00014680" w:rsidRPr="007A5B0D" w:rsidRDefault="00297994" w:rsidP="00BC00B4">
      <w:pPr>
        <w:pStyle w:val="Nadpis1"/>
        <w:numPr>
          <w:ilvl w:val="0"/>
          <w:numId w:val="0"/>
        </w:numPr>
        <w:rPr>
          <w:lang w:val="en-GB"/>
        </w:rPr>
      </w:pPr>
      <w:bookmarkStart w:id="1" w:name="_Toc536452442"/>
      <w:r w:rsidRPr="007A5B0D">
        <w:rPr>
          <w:lang w:val="en-GB"/>
        </w:rPr>
        <w:lastRenderedPageBreak/>
        <w:t>Abbreviations</w:t>
      </w:r>
      <w:bookmarkEnd w:id="1"/>
    </w:p>
    <w:tbl>
      <w:tblPr>
        <w:tblStyle w:val="Mkatabulky"/>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1299"/>
        <w:gridCol w:w="7923"/>
      </w:tblGrid>
      <w:tr w:rsidR="00297994" w:rsidRPr="007A5B0D" w14:paraId="02EB5C46" w14:textId="77777777" w:rsidTr="00297994">
        <w:tc>
          <w:tcPr>
            <w:tcW w:w="1299" w:type="dxa"/>
          </w:tcPr>
          <w:p w14:paraId="331095BA" w14:textId="77777777" w:rsidR="00297994" w:rsidRPr="007A5B0D" w:rsidRDefault="00297994" w:rsidP="003864CE">
            <w:pPr>
              <w:pStyle w:val="Tablecontent"/>
              <w:rPr>
                <w:lang w:val="en-GB"/>
              </w:rPr>
            </w:pPr>
            <w:r w:rsidRPr="007A5B0D">
              <w:rPr>
                <w:lang w:val="en-GB"/>
              </w:rPr>
              <w:t>CHAFEA</w:t>
            </w:r>
          </w:p>
        </w:tc>
        <w:tc>
          <w:tcPr>
            <w:tcW w:w="7923" w:type="dxa"/>
          </w:tcPr>
          <w:p w14:paraId="1E4CC9ED" w14:textId="77777777" w:rsidR="00297994" w:rsidRPr="007A5B0D" w:rsidRDefault="00297994" w:rsidP="003864CE">
            <w:pPr>
              <w:pStyle w:val="Tablecontent"/>
              <w:rPr>
                <w:lang w:val="en-GB"/>
              </w:rPr>
            </w:pPr>
            <w:r w:rsidRPr="007A5B0D">
              <w:rPr>
                <w:lang w:val="en-GB"/>
              </w:rPr>
              <w:t>Consumers, Health, Agriculture and Food Executive Agency</w:t>
            </w:r>
          </w:p>
        </w:tc>
      </w:tr>
      <w:tr w:rsidR="00297994" w:rsidRPr="007A5B0D" w14:paraId="7059DF3E" w14:textId="77777777" w:rsidTr="00297994">
        <w:tc>
          <w:tcPr>
            <w:tcW w:w="1299" w:type="dxa"/>
          </w:tcPr>
          <w:p w14:paraId="1A3F8E5F" w14:textId="77777777" w:rsidR="00297994" w:rsidRPr="007A5B0D" w:rsidRDefault="00297994" w:rsidP="003864CE">
            <w:pPr>
              <w:pStyle w:val="Tablecontent"/>
              <w:rPr>
                <w:lang w:val="en-GB"/>
              </w:rPr>
            </w:pPr>
            <w:r w:rsidRPr="007A5B0D">
              <w:rPr>
                <w:lang w:val="en-GB"/>
              </w:rPr>
              <w:t>EU</w:t>
            </w:r>
          </w:p>
        </w:tc>
        <w:tc>
          <w:tcPr>
            <w:tcW w:w="7923" w:type="dxa"/>
          </w:tcPr>
          <w:p w14:paraId="13459B0C" w14:textId="77777777" w:rsidR="00297994" w:rsidRPr="007A5B0D" w:rsidRDefault="00297994" w:rsidP="003864CE">
            <w:pPr>
              <w:pStyle w:val="Tablecontent"/>
              <w:rPr>
                <w:lang w:val="en-GB"/>
              </w:rPr>
            </w:pPr>
            <w:r w:rsidRPr="007A5B0D">
              <w:rPr>
                <w:lang w:val="en-GB"/>
              </w:rPr>
              <w:t>European Union</w:t>
            </w:r>
          </w:p>
        </w:tc>
      </w:tr>
      <w:tr w:rsidR="00297994" w:rsidRPr="007A5B0D" w14:paraId="0632F20F" w14:textId="77777777" w:rsidTr="00297994">
        <w:tc>
          <w:tcPr>
            <w:tcW w:w="1299" w:type="dxa"/>
          </w:tcPr>
          <w:p w14:paraId="42D63D18" w14:textId="77777777" w:rsidR="00297994" w:rsidRPr="007A5B0D" w:rsidRDefault="00297994" w:rsidP="003864CE">
            <w:pPr>
              <w:pStyle w:val="Tablecontent"/>
              <w:rPr>
                <w:lang w:val="en-GB"/>
              </w:rPr>
            </w:pPr>
            <w:proofErr w:type="spellStart"/>
            <w:r w:rsidRPr="007A5B0D">
              <w:rPr>
                <w:lang w:val="en-GB"/>
              </w:rPr>
              <w:t>iPAAC</w:t>
            </w:r>
            <w:proofErr w:type="spellEnd"/>
          </w:p>
        </w:tc>
        <w:tc>
          <w:tcPr>
            <w:tcW w:w="7923" w:type="dxa"/>
          </w:tcPr>
          <w:p w14:paraId="2FF28707" w14:textId="77777777" w:rsidR="00297994" w:rsidRPr="007A5B0D" w:rsidRDefault="00297994" w:rsidP="003864CE">
            <w:pPr>
              <w:pStyle w:val="Tablecontent"/>
              <w:rPr>
                <w:lang w:val="en-GB"/>
              </w:rPr>
            </w:pPr>
            <w:r w:rsidRPr="007A5B0D">
              <w:rPr>
                <w:lang w:val="en-GB"/>
              </w:rPr>
              <w:t>Innovative Partnership for Action Against Cancer</w:t>
            </w:r>
          </w:p>
        </w:tc>
      </w:tr>
    </w:tbl>
    <w:p w14:paraId="6B7CED1B" w14:textId="77777777" w:rsidR="00297994" w:rsidRPr="007A5B0D" w:rsidRDefault="00297994" w:rsidP="00297994">
      <w:pPr>
        <w:rPr>
          <w:lang w:val="en-GB"/>
        </w:rPr>
      </w:pPr>
    </w:p>
    <w:p w14:paraId="32A125D6" w14:textId="77777777" w:rsidR="00C74786" w:rsidRPr="007A5B0D" w:rsidRDefault="00297994" w:rsidP="00BC00B4">
      <w:pPr>
        <w:pStyle w:val="Nadpis1"/>
        <w:numPr>
          <w:ilvl w:val="0"/>
          <w:numId w:val="0"/>
        </w:numPr>
        <w:rPr>
          <w:lang w:val="en-GB"/>
        </w:rPr>
      </w:pPr>
      <w:bookmarkStart w:id="2" w:name="_Toc536452443"/>
      <w:r w:rsidRPr="007A5B0D">
        <w:rPr>
          <w:lang w:val="en-GB"/>
        </w:rPr>
        <w:t>Executive summary</w:t>
      </w:r>
      <w:bookmarkEnd w:id="2"/>
    </w:p>
    <w:p w14:paraId="6B35547D" w14:textId="77777777" w:rsidR="00C74786" w:rsidRPr="007A5B0D" w:rsidRDefault="00297994" w:rsidP="00E72D0B">
      <w:pPr>
        <w:rPr>
          <w:lang w:val="en-GB"/>
        </w:rPr>
      </w:pPr>
      <w:r w:rsidRPr="007A5B0D">
        <w:rPr>
          <w:lang w:val="en-GB"/>
        </w:rPr>
        <w:t>Text</w:t>
      </w:r>
    </w:p>
    <w:p w14:paraId="77F71FC4" w14:textId="77777777" w:rsidR="00A86AB4" w:rsidRPr="007A5B0D" w:rsidRDefault="00A86AB4" w:rsidP="00E72D0B">
      <w:pPr>
        <w:spacing w:after="200"/>
        <w:rPr>
          <w:lang w:val="en-GB"/>
        </w:rPr>
      </w:pPr>
      <w:r w:rsidRPr="007A5B0D">
        <w:rPr>
          <w:lang w:val="en-GB"/>
        </w:rPr>
        <w:br w:type="page"/>
      </w:r>
    </w:p>
    <w:p w14:paraId="5E8A92D2" w14:textId="77777777" w:rsidR="005F2C12" w:rsidRPr="007A5B0D" w:rsidRDefault="005F2C12" w:rsidP="005F2C12">
      <w:pPr>
        <w:pStyle w:val="Nadpis1"/>
        <w:rPr>
          <w:lang w:val="en-GB"/>
        </w:rPr>
      </w:pPr>
      <w:bookmarkStart w:id="3" w:name="_Toc536451848"/>
      <w:bookmarkStart w:id="4" w:name="_Toc536452444"/>
      <w:r w:rsidRPr="007A5B0D">
        <w:rPr>
          <w:lang w:val="en-GB"/>
        </w:rPr>
        <w:lastRenderedPageBreak/>
        <w:t>Heading 1</w:t>
      </w:r>
      <w:bookmarkEnd w:id="3"/>
      <w:bookmarkEnd w:id="4"/>
    </w:p>
    <w:p w14:paraId="052F5C6F" w14:textId="77777777" w:rsidR="005F2C12" w:rsidRPr="007A5B0D" w:rsidRDefault="005F2C12" w:rsidP="005F2C12">
      <w:pPr>
        <w:pStyle w:val="Nadpis2"/>
        <w:rPr>
          <w:lang w:val="en-GB"/>
        </w:rPr>
      </w:pPr>
      <w:bookmarkStart w:id="5" w:name="_Toc536451849"/>
      <w:bookmarkStart w:id="6" w:name="_Toc536452445"/>
      <w:r w:rsidRPr="007A5B0D">
        <w:rPr>
          <w:lang w:val="en-GB"/>
        </w:rPr>
        <w:t>Heading 2</w:t>
      </w:r>
      <w:bookmarkEnd w:id="5"/>
      <w:bookmarkEnd w:id="6"/>
    </w:p>
    <w:p w14:paraId="04F9AF26" w14:textId="77777777" w:rsidR="005F2C12" w:rsidRPr="007A5B0D" w:rsidRDefault="005F2C12" w:rsidP="005F2C12">
      <w:pPr>
        <w:rPr>
          <w:lang w:val="en-GB"/>
        </w:rPr>
      </w:pPr>
      <w:r w:rsidRPr="007A5B0D">
        <w:rPr>
          <w:lang w:val="en-GB"/>
        </w:rPr>
        <w:t>Text</w:t>
      </w:r>
    </w:p>
    <w:p w14:paraId="79C0E758" w14:textId="77777777" w:rsidR="005F2C12" w:rsidRPr="007A5B0D" w:rsidRDefault="005F2C12" w:rsidP="005F2C12">
      <w:pPr>
        <w:pStyle w:val="Nadpis3"/>
        <w:rPr>
          <w:lang w:val="en-GB"/>
        </w:rPr>
      </w:pPr>
      <w:bookmarkStart w:id="7" w:name="_Toc536451850"/>
      <w:bookmarkStart w:id="8" w:name="_Toc536452446"/>
      <w:r w:rsidRPr="007A5B0D">
        <w:rPr>
          <w:lang w:val="en-GB"/>
        </w:rPr>
        <w:t>Heading 3</w:t>
      </w:r>
      <w:bookmarkEnd w:id="7"/>
      <w:bookmarkEnd w:id="8"/>
    </w:p>
    <w:p w14:paraId="7878110D" w14:textId="77777777" w:rsidR="005F2C12" w:rsidRPr="007A5B0D" w:rsidRDefault="005F2C12" w:rsidP="005F2C12">
      <w:pPr>
        <w:rPr>
          <w:lang w:val="en-GB"/>
        </w:rPr>
      </w:pPr>
      <w:r w:rsidRPr="007A5B0D">
        <w:rPr>
          <w:lang w:val="en-GB"/>
        </w:rPr>
        <w:t>Text</w:t>
      </w:r>
    </w:p>
    <w:p w14:paraId="31332A1E" w14:textId="77777777" w:rsidR="005F2C12" w:rsidRPr="007A5B0D" w:rsidRDefault="005F2C12" w:rsidP="005F2C12">
      <w:pPr>
        <w:pStyle w:val="Nadpis3"/>
        <w:rPr>
          <w:lang w:val="en-GB"/>
        </w:rPr>
      </w:pPr>
      <w:bookmarkStart w:id="9" w:name="_Toc536451851"/>
      <w:bookmarkStart w:id="10" w:name="_Toc536452447"/>
      <w:r w:rsidRPr="007A5B0D">
        <w:rPr>
          <w:lang w:val="en-GB"/>
        </w:rPr>
        <w:t>Heading 3</w:t>
      </w:r>
      <w:bookmarkEnd w:id="9"/>
      <w:bookmarkEnd w:id="10"/>
    </w:p>
    <w:p w14:paraId="12E38742" w14:textId="77777777" w:rsidR="005F2C12" w:rsidRPr="007A5B0D" w:rsidRDefault="005F2C12" w:rsidP="005F2C12">
      <w:pPr>
        <w:rPr>
          <w:lang w:val="en-GB"/>
        </w:rPr>
      </w:pPr>
      <w:r w:rsidRPr="007A5B0D">
        <w:rPr>
          <w:lang w:val="en-GB"/>
        </w:rPr>
        <w:t>Cancer continues to present one of the key public health challenges in the European Union. Over the last 8 years, we have seen an intensification of the activities at the level of the European Union in order to tackle cancer from different aspects. Still, a number of important outstanding issues in cancer control remain unaddressed. The Innovative Partnership for Action Against Cancer (</w:t>
      </w:r>
      <w:proofErr w:type="spellStart"/>
      <w:r w:rsidRPr="007A5B0D">
        <w:rPr>
          <w:lang w:val="en-GB"/>
        </w:rPr>
        <w:t>iPAAC</w:t>
      </w:r>
      <w:proofErr w:type="spellEnd"/>
      <w:r w:rsidRPr="007A5B0D">
        <w:rPr>
          <w:lang w:val="en-GB"/>
        </w:rPr>
        <w:t>), which has been selected for funding under the Third Health Programme 2014–2020, aims to build upon the outcomes of previous EPAAC and CANCON Joint Actions.</w:t>
      </w:r>
    </w:p>
    <w:p w14:paraId="3DC8B7F5" w14:textId="77777777" w:rsidR="005F2C12" w:rsidRPr="007A5B0D" w:rsidRDefault="005F2C12" w:rsidP="005F2C12">
      <w:pPr>
        <w:rPr>
          <w:lang w:val="en-GB"/>
        </w:rPr>
      </w:pPr>
      <w:r w:rsidRPr="007A5B0D">
        <w:rPr>
          <w:lang w:val="en-GB"/>
        </w:rPr>
        <w:t>Bullet list:</w:t>
      </w:r>
    </w:p>
    <w:p w14:paraId="584608B2" w14:textId="77777777" w:rsidR="005F2C12" w:rsidRPr="007A5B0D" w:rsidRDefault="005F2C12" w:rsidP="005F2C12">
      <w:pPr>
        <w:pStyle w:val="Odstavecseseznamem"/>
      </w:pPr>
      <w:r w:rsidRPr="007A5B0D">
        <w:t>Item 1</w:t>
      </w:r>
    </w:p>
    <w:p w14:paraId="11C87493" w14:textId="77777777" w:rsidR="005F2C12" w:rsidRPr="007A5B0D" w:rsidRDefault="005F2C12" w:rsidP="005F2C12">
      <w:pPr>
        <w:pStyle w:val="Odstavecseseznamem"/>
      </w:pPr>
      <w:r w:rsidRPr="007A5B0D">
        <w:t>Item 2</w:t>
      </w:r>
    </w:p>
    <w:p w14:paraId="522CF20F" w14:textId="77777777" w:rsidR="005F2C12" w:rsidRPr="007A5B0D" w:rsidRDefault="005F2C12" w:rsidP="005F2C12">
      <w:pPr>
        <w:pStyle w:val="Odstavecseseznamem"/>
      </w:pPr>
      <w:r w:rsidRPr="007A5B0D">
        <w:t>Item 3</w:t>
      </w:r>
    </w:p>
    <w:p w14:paraId="214F0E4E" w14:textId="77777777" w:rsidR="005F2C12" w:rsidRPr="007A5B0D" w:rsidRDefault="005F2C12" w:rsidP="005F2C12">
      <w:pPr>
        <w:rPr>
          <w:lang w:val="en-GB"/>
        </w:rPr>
      </w:pPr>
      <w:r w:rsidRPr="007A5B0D">
        <w:rPr>
          <w:lang w:val="en-GB"/>
        </w:rPr>
        <w:t>Numbered list:</w:t>
      </w:r>
    </w:p>
    <w:p w14:paraId="70E48C8B" w14:textId="77777777" w:rsidR="005F2C12" w:rsidRPr="007A5B0D" w:rsidRDefault="005F2C12" w:rsidP="005F2C12">
      <w:pPr>
        <w:pStyle w:val="Numberedlist"/>
      </w:pPr>
      <w:r w:rsidRPr="007A5B0D">
        <w:t>Item 1</w:t>
      </w:r>
    </w:p>
    <w:p w14:paraId="0AF091E8" w14:textId="77777777" w:rsidR="005F2C12" w:rsidRPr="007A5B0D" w:rsidRDefault="005F2C12" w:rsidP="005F2C12">
      <w:pPr>
        <w:pStyle w:val="Numberedlist"/>
      </w:pPr>
      <w:r w:rsidRPr="007A5B0D">
        <w:t>Item 2</w:t>
      </w:r>
    </w:p>
    <w:p w14:paraId="4A1A29DA" w14:textId="77777777" w:rsidR="005F2C12" w:rsidRPr="007A5B0D" w:rsidRDefault="005F2C12" w:rsidP="005F2C12">
      <w:pPr>
        <w:pStyle w:val="Numberedlist"/>
      </w:pPr>
      <w:r w:rsidRPr="007A5B0D">
        <w:t>Item 3</w:t>
      </w:r>
    </w:p>
    <w:p w14:paraId="68C46F5A" w14:textId="77777777" w:rsidR="005F2C12" w:rsidRPr="007A5B0D" w:rsidRDefault="005F2C12" w:rsidP="005F2C12">
      <w:pPr>
        <w:rPr>
          <w:lang w:val="en-GB"/>
        </w:rPr>
      </w:pPr>
      <w:r w:rsidRPr="007A5B0D">
        <w:rPr>
          <w:lang w:val="en-GB"/>
        </w:rPr>
        <w:t xml:space="preserve">The general objective of the </w:t>
      </w:r>
      <w:proofErr w:type="spellStart"/>
      <w:r w:rsidRPr="007A5B0D">
        <w:rPr>
          <w:lang w:val="en-GB"/>
        </w:rPr>
        <w:t>iPAAC</w:t>
      </w:r>
      <w:proofErr w:type="spellEnd"/>
      <w:r w:rsidRPr="007A5B0D">
        <w:rPr>
          <w:lang w:val="en-GB"/>
        </w:rPr>
        <w:t xml:space="preserve"> Joint Action (JA) is to develop innovative approaches to advances in cancer control. The innovation that will be covered within the JA consists of further development of cancer prevention, comprehensive approaches to the use of genomics in cancer control, cancer information and registries, improvements and challenges in cancer care, mapping of innovative cancer treatments and governance of integrated cancer control, including a new analysis of National Cancer Control Plans. The key focus of the Joint Action will be on implementation, reflected in the key deliverable: </w:t>
      </w:r>
      <w:proofErr w:type="gramStart"/>
      <w:r w:rsidRPr="007A5B0D">
        <w:rPr>
          <w:lang w:val="en-GB"/>
        </w:rPr>
        <w:t>the</w:t>
      </w:r>
      <w:proofErr w:type="gramEnd"/>
      <w:r w:rsidRPr="007A5B0D">
        <w:rPr>
          <w:lang w:val="en-GB"/>
        </w:rPr>
        <w:t xml:space="preserve"> </w:t>
      </w:r>
      <w:r w:rsidRPr="007A5B0D">
        <w:rPr>
          <w:i/>
          <w:lang w:val="en-GB"/>
        </w:rPr>
        <w:t>Roadmap on Implementation and Sustainability of Cancer Control Actions</w:t>
      </w:r>
      <w:r w:rsidRPr="007A5B0D">
        <w:rPr>
          <w:lang w:val="en-GB"/>
        </w:rPr>
        <w:t xml:space="preserve">, which will support Member States in implementation of </w:t>
      </w:r>
      <w:proofErr w:type="spellStart"/>
      <w:r w:rsidRPr="007A5B0D">
        <w:rPr>
          <w:lang w:val="en-GB"/>
        </w:rPr>
        <w:t>iPAAC</w:t>
      </w:r>
      <w:proofErr w:type="spellEnd"/>
      <w:r w:rsidRPr="007A5B0D">
        <w:rPr>
          <w:lang w:val="en-GB"/>
        </w:rPr>
        <w:t xml:space="preserve"> and CANCON recommendations.</w:t>
      </w:r>
    </w:p>
    <w:p w14:paraId="52F0C3C2" w14:textId="77777777" w:rsidR="005F2C12" w:rsidRPr="007A5B0D" w:rsidRDefault="005F2C12" w:rsidP="005F2C12">
      <w:pPr>
        <w:pStyle w:val="Nadpis1"/>
        <w:rPr>
          <w:lang w:val="en-GB"/>
        </w:rPr>
      </w:pPr>
      <w:bookmarkStart w:id="11" w:name="_Toc536451852"/>
      <w:bookmarkStart w:id="12" w:name="_Toc536452448"/>
      <w:r w:rsidRPr="007A5B0D">
        <w:rPr>
          <w:lang w:val="en-GB"/>
        </w:rPr>
        <w:t>Figures and tables</w:t>
      </w:r>
      <w:bookmarkEnd w:id="11"/>
      <w:bookmarkEnd w:id="12"/>
    </w:p>
    <w:p w14:paraId="7992D12D" w14:textId="77777777" w:rsidR="005F2C12" w:rsidRPr="007A5B0D" w:rsidRDefault="005F2C12" w:rsidP="005F2C12">
      <w:pPr>
        <w:rPr>
          <w:lang w:val="en-GB"/>
        </w:rPr>
      </w:pPr>
      <w:r w:rsidRPr="007A5B0D">
        <w:rPr>
          <w:lang w:val="en-GB"/>
        </w:rPr>
        <w:t>A short guideline how to handle tables, figures, and their captions. The captions should be BELOW a figure, but ABOVE a table.</w:t>
      </w:r>
    </w:p>
    <w:p w14:paraId="106F942D" w14:textId="77777777" w:rsidR="005F2C12" w:rsidRPr="007A5B0D" w:rsidRDefault="005F2C12" w:rsidP="005F2C12">
      <w:pPr>
        <w:rPr>
          <w:lang w:val="en-GB"/>
        </w:rPr>
      </w:pPr>
      <w:r w:rsidRPr="00F77F2D">
        <w:rPr>
          <w:noProof/>
          <w:lang w:val="sl-SI" w:eastAsia="sl-SI"/>
        </w:rPr>
        <w:lastRenderedPageBreak/>
        <w:drawing>
          <wp:inline distT="0" distB="0" distL="0" distR="0" wp14:anchorId="23F82758" wp14:editId="020A11BF">
            <wp:extent cx="4320000" cy="2881592"/>
            <wp:effectExtent l="0" t="0" r="4445" b="0"/>
            <wp:docPr id="3" name="Obrázek 3" descr="https://www.ipaac.eu/res/photogallery/001/1-2018-06-08-13-28-26-20180416-photo-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paac.eu/res/photogallery/001/1-2018-06-08-13-28-26-20180416-photo-004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0" cy="2881592"/>
                    </a:xfrm>
                    <a:prstGeom prst="rect">
                      <a:avLst/>
                    </a:prstGeom>
                    <a:noFill/>
                    <a:ln>
                      <a:noFill/>
                    </a:ln>
                  </pic:spPr>
                </pic:pic>
              </a:graphicData>
            </a:graphic>
          </wp:inline>
        </w:drawing>
      </w:r>
    </w:p>
    <w:p w14:paraId="23943A52" w14:textId="2B573A8F" w:rsidR="005F2C12" w:rsidRPr="007A5B0D" w:rsidRDefault="005F2C12" w:rsidP="005F2C12">
      <w:pPr>
        <w:pStyle w:val="Figurecaption"/>
        <w:rPr>
          <w:lang w:val="en-GB"/>
        </w:rPr>
      </w:pPr>
      <w:r w:rsidRPr="007A5B0D">
        <w:rPr>
          <w:lang w:val="en-GB"/>
        </w:rPr>
        <w:t xml:space="preserve">Figure 1. The </w:t>
      </w:r>
      <w:proofErr w:type="spellStart"/>
      <w:r w:rsidRPr="007A5B0D">
        <w:rPr>
          <w:lang w:val="en-GB"/>
        </w:rPr>
        <w:t>iPA</w:t>
      </w:r>
      <w:r w:rsidR="0006236E">
        <w:rPr>
          <w:lang w:val="en-GB"/>
        </w:rPr>
        <w:t>AC</w:t>
      </w:r>
      <w:proofErr w:type="spellEnd"/>
      <w:r w:rsidR="0006236E">
        <w:rPr>
          <w:lang w:val="en-GB"/>
        </w:rPr>
        <w:t xml:space="preserve"> JA was launched in April 2018</w:t>
      </w:r>
      <w:r w:rsidRPr="007A5B0D">
        <w:rPr>
          <w:lang w:val="en-GB"/>
        </w:rPr>
        <w:t xml:space="preserve"> in Luxembourg</w:t>
      </w:r>
    </w:p>
    <w:p w14:paraId="088E2991" w14:textId="77777777" w:rsidR="005F2C12" w:rsidRPr="007A5B0D" w:rsidRDefault="005F2C12" w:rsidP="005F2C12">
      <w:pPr>
        <w:rPr>
          <w:lang w:val="en-GB"/>
        </w:rPr>
      </w:pPr>
      <w:r w:rsidRPr="007A5B0D">
        <w:rPr>
          <w:lang w:val="en-GB"/>
        </w:rPr>
        <w:t>Text</w:t>
      </w:r>
    </w:p>
    <w:p w14:paraId="50DD67FB" w14:textId="77777777" w:rsidR="005F2C12" w:rsidRPr="007A5B0D" w:rsidRDefault="005F2C12" w:rsidP="005F2C12">
      <w:pPr>
        <w:pStyle w:val="Tablecaption"/>
        <w:rPr>
          <w:lang w:val="en-GB"/>
        </w:rPr>
      </w:pPr>
      <w:r w:rsidRPr="007A5B0D">
        <w:rPr>
          <w:lang w:val="en-GB"/>
        </w:rPr>
        <w:t xml:space="preserve">Table 1. </w:t>
      </w:r>
      <w:proofErr w:type="spellStart"/>
      <w:r w:rsidRPr="007A5B0D">
        <w:rPr>
          <w:lang w:val="en-GB"/>
        </w:rPr>
        <w:t>iPAAC</w:t>
      </w:r>
      <w:proofErr w:type="spellEnd"/>
      <w:r w:rsidRPr="007A5B0D">
        <w:rPr>
          <w:lang w:val="en-GB"/>
        </w:rPr>
        <w:t xml:space="preserve"> JA in numbers</w:t>
      </w:r>
    </w:p>
    <w:tbl>
      <w:tblPr>
        <w:tblStyle w:val="Svtlstnovnzvraznn1"/>
        <w:tblW w:w="0" w:type="auto"/>
        <w:tblLayout w:type="fixed"/>
        <w:tblLook w:val="04E0" w:firstRow="1" w:lastRow="1" w:firstColumn="1" w:lastColumn="0" w:noHBand="0" w:noVBand="1"/>
      </w:tblPr>
      <w:tblGrid>
        <w:gridCol w:w="2673"/>
        <w:gridCol w:w="1977"/>
      </w:tblGrid>
      <w:tr w:rsidR="005F2C12" w:rsidRPr="007A5B0D" w14:paraId="457A6BBB" w14:textId="77777777" w:rsidTr="007623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tcPr>
          <w:p w14:paraId="58EAECE3" w14:textId="77777777" w:rsidR="005F2C12" w:rsidRPr="007A5B0D" w:rsidRDefault="005F2C12" w:rsidP="00762344">
            <w:pPr>
              <w:pStyle w:val="Tablecontent"/>
              <w:jc w:val="left"/>
              <w:rPr>
                <w:lang w:val="en-GB"/>
              </w:rPr>
            </w:pPr>
            <w:r w:rsidRPr="007A5B0D">
              <w:rPr>
                <w:lang w:val="en-GB"/>
              </w:rPr>
              <w:t>Parameter</w:t>
            </w:r>
          </w:p>
        </w:tc>
        <w:tc>
          <w:tcPr>
            <w:tcW w:w="1977" w:type="dxa"/>
          </w:tcPr>
          <w:p w14:paraId="478E9F19" w14:textId="77777777" w:rsidR="005F2C12" w:rsidRPr="007A5B0D" w:rsidRDefault="005F2C12" w:rsidP="00762344">
            <w:pPr>
              <w:pStyle w:val="Tablecontent"/>
              <w:jc w:val="left"/>
              <w:cnfStyle w:val="100000000000" w:firstRow="1" w:lastRow="0" w:firstColumn="0" w:lastColumn="0" w:oddVBand="0" w:evenVBand="0" w:oddHBand="0" w:evenHBand="0" w:firstRowFirstColumn="0" w:firstRowLastColumn="0" w:lastRowFirstColumn="0" w:lastRowLastColumn="0"/>
              <w:rPr>
                <w:lang w:val="en-GB"/>
              </w:rPr>
            </w:pPr>
            <w:r w:rsidRPr="007A5B0D">
              <w:rPr>
                <w:lang w:val="en-GB"/>
              </w:rPr>
              <w:t>Value</w:t>
            </w:r>
          </w:p>
        </w:tc>
      </w:tr>
      <w:tr w:rsidR="005F2C12" w:rsidRPr="007A5B0D" w14:paraId="54CB81FE" w14:textId="77777777" w:rsidTr="00762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tcPr>
          <w:p w14:paraId="0483C31F" w14:textId="77777777" w:rsidR="005F2C12" w:rsidRPr="007A5B0D" w:rsidRDefault="005F2C12" w:rsidP="00762344">
            <w:pPr>
              <w:pStyle w:val="Tablecontent"/>
              <w:jc w:val="left"/>
              <w:rPr>
                <w:lang w:val="en-GB"/>
              </w:rPr>
            </w:pPr>
            <w:r w:rsidRPr="007A5B0D">
              <w:rPr>
                <w:lang w:val="en-GB"/>
              </w:rPr>
              <w:t>Countries</w:t>
            </w:r>
          </w:p>
        </w:tc>
        <w:tc>
          <w:tcPr>
            <w:tcW w:w="1977" w:type="dxa"/>
          </w:tcPr>
          <w:p w14:paraId="4DE13C1A" w14:textId="77777777" w:rsidR="005F2C12" w:rsidRPr="007A5B0D" w:rsidRDefault="005F2C12" w:rsidP="00762344">
            <w:pPr>
              <w:pStyle w:val="Tablecontent"/>
              <w:jc w:val="left"/>
              <w:cnfStyle w:val="000000100000" w:firstRow="0" w:lastRow="0" w:firstColumn="0" w:lastColumn="0" w:oddVBand="0" w:evenVBand="0" w:oddHBand="1" w:evenHBand="0" w:firstRowFirstColumn="0" w:firstRowLastColumn="0" w:lastRowFirstColumn="0" w:lastRowLastColumn="0"/>
              <w:rPr>
                <w:lang w:val="en-GB"/>
              </w:rPr>
            </w:pPr>
            <w:r w:rsidRPr="007A5B0D">
              <w:rPr>
                <w:lang w:val="en-GB"/>
              </w:rPr>
              <w:t>24</w:t>
            </w:r>
          </w:p>
        </w:tc>
      </w:tr>
      <w:tr w:rsidR="005F2C12" w:rsidRPr="007A5B0D" w14:paraId="232C22E3" w14:textId="77777777" w:rsidTr="00762344">
        <w:tc>
          <w:tcPr>
            <w:cnfStyle w:val="001000000000" w:firstRow="0" w:lastRow="0" w:firstColumn="1" w:lastColumn="0" w:oddVBand="0" w:evenVBand="0" w:oddHBand="0" w:evenHBand="0" w:firstRowFirstColumn="0" w:firstRowLastColumn="0" w:lastRowFirstColumn="0" w:lastRowLastColumn="0"/>
            <w:tcW w:w="2673" w:type="dxa"/>
          </w:tcPr>
          <w:p w14:paraId="1E46D13B" w14:textId="00C01639" w:rsidR="005F2C12" w:rsidRPr="007A5B0D" w:rsidRDefault="0006236E" w:rsidP="00762344">
            <w:pPr>
              <w:pStyle w:val="Tablecontent"/>
              <w:jc w:val="left"/>
              <w:rPr>
                <w:lang w:val="en-GB"/>
              </w:rPr>
            </w:pPr>
            <w:r>
              <w:rPr>
                <w:lang w:val="en-GB"/>
              </w:rPr>
              <w:t>Competent A</w:t>
            </w:r>
            <w:r w:rsidR="005F2C12" w:rsidRPr="007A5B0D">
              <w:rPr>
                <w:lang w:val="en-GB"/>
              </w:rPr>
              <w:t>uthorities</w:t>
            </w:r>
          </w:p>
        </w:tc>
        <w:tc>
          <w:tcPr>
            <w:tcW w:w="1977" w:type="dxa"/>
          </w:tcPr>
          <w:p w14:paraId="1DD583C0" w14:textId="77777777" w:rsidR="005F2C12" w:rsidRPr="007A5B0D" w:rsidRDefault="005F2C12" w:rsidP="00762344">
            <w:pPr>
              <w:pStyle w:val="Tablecontent"/>
              <w:jc w:val="left"/>
              <w:cnfStyle w:val="000000000000" w:firstRow="0" w:lastRow="0" w:firstColumn="0" w:lastColumn="0" w:oddVBand="0" w:evenVBand="0" w:oddHBand="0" w:evenHBand="0" w:firstRowFirstColumn="0" w:firstRowLastColumn="0" w:lastRowFirstColumn="0" w:lastRowLastColumn="0"/>
              <w:rPr>
                <w:lang w:val="en-GB"/>
              </w:rPr>
            </w:pPr>
            <w:r w:rsidRPr="007A5B0D">
              <w:rPr>
                <w:lang w:val="en-GB"/>
              </w:rPr>
              <w:t>24</w:t>
            </w:r>
          </w:p>
        </w:tc>
      </w:tr>
      <w:tr w:rsidR="005F2C12" w:rsidRPr="007A5B0D" w14:paraId="3FBEDF5F" w14:textId="77777777" w:rsidTr="00762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tcPr>
          <w:p w14:paraId="6F43128A" w14:textId="15D08F73" w:rsidR="005F2C12" w:rsidRPr="007A5B0D" w:rsidRDefault="0006236E" w:rsidP="00762344">
            <w:pPr>
              <w:pStyle w:val="Tablecontent"/>
              <w:jc w:val="left"/>
              <w:rPr>
                <w:lang w:val="en-GB"/>
              </w:rPr>
            </w:pPr>
            <w:r>
              <w:rPr>
                <w:lang w:val="en-GB"/>
              </w:rPr>
              <w:t>Affiliated E</w:t>
            </w:r>
            <w:r w:rsidR="005F2C12" w:rsidRPr="007A5B0D">
              <w:rPr>
                <w:lang w:val="en-GB"/>
              </w:rPr>
              <w:t>ntities</w:t>
            </w:r>
          </w:p>
        </w:tc>
        <w:tc>
          <w:tcPr>
            <w:tcW w:w="1977" w:type="dxa"/>
          </w:tcPr>
          <w:p w14:paraId="7B2B1B2F" w14:textId="4414CC90" w:rsidR="005F2C12" w:rsidRPr="007A5B0D" w:rsidRDefault="0006236E" w:rsidP="00762344">
            <w:pPr>
              <w:pStyle w:val="Tablecontent"/>
              <w:jc w:val="left"/>
              <w:cnfStyle w:val="000000100000" w:firstRow="0" w:lastRow="0" w:firstColumn="0" w:lastColumn="0" w:oddVBand="0" w:evenVBand="0" w:oddHBand="1" w:evenHBand="0" w:firstRowFirstColumn="0" w:firstRowLastColumn="0" w:lastRowFirstColumn="0" w:lastRowLastColumn="0"/>
              <w:rPr>
                <w:lang w:val="en-GB"/>
              </w:rPr>
            </w:pPr>
            <w:r>
              <w:rPr>
                <w:lang w:val="en-GB"/>
              </w:rPr>
              <w:t>20</w:t>
            </w:r>
          </w:p>
        </w:tc>
      </w:tr>
      <w:tr w:rsidR="005F2C12" w:rsidRPr="007A5B0D" w14:paraId="3A7FAEAB" w14:textId="77777777" w:rsidTr="007623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tcPr>
          <w:p w14:paraId="188C1EC0" w14:textId="77777777" w:rsidR="005F2C12" w:rsidRPr="007A5B0D" w:rsidRDefault="005F2C12" w:rsidP="00762344">
            <w:pPr>
              <w:pStyle w:val="Tablecontent"/>
              <w:jc w:val="left"/>
              <w:rPr>
                <w:lang w:val="en-GB"/>
              </w:rPr>
            </w:pPr>
            <w:r w:rsidRPr="007A5B0D">
              <w:rPr>
                <w:lang w:val="en-GB"/>
              </w:rPr>
              <w:t>Total</w:t>
            </w:r>
          </w:p>
        </w:tc>
        <w:tc>
          <w:tcPr>
            <w:tcW w:w="1977" w:type="dxa"/>
          </w:tcPr>
          <w:p w14:paraId="52845A0E" w14:textId="77777777" w:rsidR="005F2C12" w:rsidRPr="007A5B0D" w:rsidRDefault="005F2C12" w:rsidP="00762344">
            <w:pPr>
              <w:pStyle w:val="Tablecontent"/>
              <w:jc w:val="left"/>
              <w:cnfStyle w:val="010000000000" w:firstRow="0" w:lastRow="1" w:firstColumn="0" w:lastColumn="0" w:oddVBand="0" w:evenVBand="0" w:oddHBand="0" w:evenHBand="0" w:firstRowFirstColumn="0" w:firstRowLastColumn="0" w:lastRowFirstColumn="0" w:lastRowLastColumn="0"/>
              <w:rPr>
                <w:lang w:val="en-GB"/>
              </w:rPr>
            </w:pPr>
            <w:r w:rsidRPr="007A5B0D">
              <w:rPr>
                <w:lang w:val="en-GB"/>
              </w:rPr>
              <w:t>Not appropriate</w:t>
            </w:r>
          </w:p>
        </w:tc>
      </w:tr>
    </w:tbl>
    <w:p w14:paraId="4F5C98F5" w14:textId="77777777" w:rsidR="005F2C12" w:rsidRPr="007A5B0D" w:rsidRDefault="005F2C12" w:rsidP="005F2C12">
      <w:pPr>
        <w:rPr>
          <w:lang w:val="en-GB"/>
        </w:rPr>
      </w:pPr>
    </w:p>
    <w:p w14:paraId="2E64C9BE" w14:textId="77777777" w:rsidR="005F2C12" w:rsidRPr="007A5B0D" w:rsidRDefault="005F2C12" w:rsidP="005F2C12">
      <w:pPr>
        <w:pStyle w:val="Nadpis1"/>
        <w:rPr>
          <w:lang w:val="en-GB"/>
        </w:rPr>
      </w:pPr>
      <w:bookmarkStart w:id="13" w:name="_Toc536451853"/>
      <w:bookmarkStart w:id="14" w:name="_Toc536452449"/>
      <w:r w:rsidRPr="007A5B0D">
        <w:rPr>
          <w:lang w:val="en-GB"/>
        </w:rPr>
        <w:t>Another chapter of the document</w:t>
      </w:r>
      <w:bookmarkEnd w:id="13"/>
      <w:bookmarkEnd w:id="14"/>
    </w:p>
    <w:p w14:paraId="6B9C5696" w14:textId="77777777" w:rsidR="005F2C12" w:rsidRPr="007A5B0D" w:rsidRDefault="005F2C12" w:rsidP="005F2C12">
      <w:pPr>
        <w:pStyle w:val="Nadpis2"/>
        <w:rPr>
          <w:lang w:val="en-GB"/>
        </w:rPr>
      </w:pPr>
      <w:bookmarkStart w:id="15" w:name="_Toc536451854"/>
      <w:bookmarkStart w:id="16" w:name="_Toc536452450"/>
      <w:r w:rsidRPr="007A5B0D">
        <w:rPr>
          <w:lang w:val="en-GB"/>
        </w:rPr>
        <w:t>Another subchapter</w:t>
      </w:r>
      <w:bookmarkEnd w:id="15"/>
      <w:bookmarkEnd w:id="16"/>
    </w:p>
    <w:p w14:paraId="67B2AD27" w14:textId="77777777" w:rsidR="005F2C12" w:rsidRPr="007A5B0D" w:rsidRDefault="005F2C12" w:rsidP="005F2C12">
      <w:pPr>
        <w:pStyle w:val="Nadpis3"/>
        <w:rPr>
          <w:lang w:val="en-GB"/>
        </w:rPr>
      </w:pPr>
      <w:bookmarkStart w:id="17" w:name="_Toc536451855"/>
      <w:bookmarkStart w:id="18" w:name="_Toc536452451"/>
      <w:r w:rsidRPr="007A5B0D">
        <w:rPr>
          <w:lang w:val="en-GB"/>
        </w:rPr>
        <w:t>Another subchapter of third level</w:t>
      </w:r>
      <w:bookmarkEnd w:id="17"/>
      <w:bookmarkEnd w:id="18"/>
    </w:p>
    <w:p w14:paraId="4CA9AA54" w14:textId="77777777" w:rsidR="005F2C12" w:rsidRPr="007A5B0D" w:rsidRDefault="005F2C12" w:rsidP="005F2C12">
      <w:pPr>
        <w:pStyle w:val="Nadpis3"/>
        <w:rPr>
          <w:lang w:val="en-GB"/>
        </w:rPr>
      </w:pPr>
      <w:bookmarkStart w:id="19" w:name="_Toc536451856"/>
      <w:bookmarkStart w:id="20" w:name="_Toc536452452"/>
      <w:r w:rsidRPr="007A5B0D">
        <w:rPr>
          <w:lang w:val="en-GB"/>
        </w:rPr>
        <w:t xml:space="preserve">And </w:t>
      </w:r>
      <w:proofErr w:type="gramStart"/>
      <w:r w:rsidRPr="007A5B0D">
        <w:rPr>
          <w:lang w:val="en-GB"/>
        </w:rPr>
        <w:t>so</w:t>
      </w:r>
      <w:proofErr w:type="gramEnd"/>
      <w:r w:rsidRPr="007A5B0D">
        <w:rPr>
          <w:lang w:val="en-GB"/>
        </w:rPr>
        <w:t xml:space="preserve"> on</w:t>
      </w:r>
      <w:bookmarkEnd w:id="19"/>
      <w:bookmarkEnd w:id="20"/>
    </w:p>
    <w:sectPr w:rsidR="005F2C12" w:rsidRPr="007A5B0D" w:rsidSect="003B3EDF">
      <w:headerReference w:type="default" r:id="rId9"/>
      <w:footerReference w:type="default" r:id="rId10"/>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3455F" w14:textId="77777777" w:rsidR="00072240" w:rsidRDefault="00072240" w:rsidP="004E4F3D">
      <w:pPr>
        <w:spacing w:after="0"/>
      </w:pPr>
      <w:r>
        <w:separator/>
      </w:r>
    </w:p>
  </w:endnote>
  <w:endnote w:type="continuationSeparator" w:id="0">
    <w:p w14:paraId="509EC30D" w14:textId="77777777" w:rsidR="00072240" w:rsidRDefault="00072240" w:rsidP="004E4F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vtlmkatabulky"/>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39"/>
      <w:gridCol w:w="1847"/>
      <w:gridCol w:w="1886"/>
    </w:tblGrid>
    <w:tr w:rsidR="00CF7BBD" w14:paraId="16FDCEFA" w14:textId="77777777" w:rsidTr="00297994">
      <w:tc>
        <w:tcPr>
          <w:tcW w:w="5339" w:type="dxa"/>
        </w:tcPr>
        <w:p w14:paraId="070B38F1" w14:textId="77777777" w:rsidR="00CF7BBD" w:rsidRPr="00EC30E9" w:rsidRDefault="00DA7797" w:rsidP="00CF7BBD">
          <w:pPr>
            <w:pStyle w:val="Zpat1"/>
            <w:rPr>
              <w:b/>
            </w:rPr>
          </w:pPr>
          <w:proofErr w:type="spellStart"/>
          <w:r>
            <w:rPr>
              <w:b/>
            </w:rPr>
            <w:t>Document</w:t>
          </w:r>
          <w:proofErr w:type="spellEnd"/>
          <w:r w:rsidR="002D6AF8">
            <w:rPr>
              <w:b/>
            </w:rPr>
            <w:t xml:space="preserve"> (</w:t>
          </w:r>
          <w:proofErr w:type="spellStart"/>
          <w:r w:rsidR="002D6AF8">
            <w:rPr>
              <w:b/>
            </w:rPr>
            <w:t>running</w:t>
          </w:r>
          <w:proofErr w:type="spellEnd"/>
          <w:r w:rsidR="002D6AF8">
            <w:rPr>
              <w:b/>
            </w:rPr>
            <w:t>)</w:t>
          </w:r>
          <w:r>
            <w:rPr>
              <w:b/>
            </w:rPr>
            <w:t xml:space="preserve"> </w:t>
          </w:r>
          <w:proofErr w:type="spellStart"/>
          <w:r>
            <w:rPr>
              <w:b/>
            </w:rPr>
            <w:t>title</w:t>
          </w:r>
          <w:proofErr w:type="spellEnd"/>
        </w:p>
      </w:tc>
      <w:tc>
        <w:tcPr>
          <w:tcW w:w="1847" w:type="dxa"/>
        </w:tcPr>
        <w:p w14:paraId="549421C2" w14:textId="77777777" w:rsidR="00CF7BBD" w:rsidRDefault="00CF7BBD" w:rsidP="00ED0FBE">
          <w:pPr>
            <w:pStyle w:val="Zpat1"/>
          </w:pPr>
        </w:p>
      </w:tc>
      <w:tc>
        <w:tcPr>
          <w:tcW w:w="1886" w:type="dxa"/>
        </w:tcPr>
        <w:p w14:paraId="51DFEFC2" w14:textId="66FEF7FF" w:rsidR="00CF7BBD" w:rsidRDefault="00DA7797" w:rsidP="00CF7BBD">
          <w:pPr>
            <w:pStyle w:val="Zpat1"/>
            <w:jc w:val="right"/>
          </w:pPr>
          <w:proofErr w:type="spellStart"/>
          <w:r>
            <w:t>Page</w:t>
          </w:r>
          <w:proofErr w:type="spellEnd"/>
          <w:r w:rsidR="00CF7BBD">
            <w:t xml:space="preserve"> </w:t>
          </w:r>
          <w:r w:rsidR="00CF7BBD">
            <w:fldChar w:fldCharType="begin"/>
          </w:r>
          <w:r w:rsidR="00CF7BBD">
            <w:instrText>PAGE  \* Arabic  \* MERGEFORMAT</w:instrText>
          </w:r>
          <w:r w:rsidR="00CF7BBD">
            <w:fldChar w:fldCharType="separate"/>
          </w:r>
          <w:r w:rsidR="0006236E">
            <w:rPr>
              <w:noProof/>
            </w:rPr>
            <w:t>1</w:t>
          </w:r>
          <w:r w:rsidR="00CF7BBD">
            <w:fldChar w:fldCharType="end"/>
          </w:r>
          <w:r w:rsidR="00CF7BBD">
            <w:t xml:space="preserve"> </w:t>
          </w:r>
          <w:proofErr w:type="spellStart"/>
          <w:r>
            <w:t>of</w:t>
          </w:r>
          <w:proofErr w:type="spellEnd"/>
          <w:r w:rsidR="00CF7BBD">
            <w:t xml:space="preserve"> </w:t>
          </w:r>
          <w:r w:rsidR="00532373">
            <w:rPr>
              <w:noProof/>
            </w:rPr>
            <w:fldChar w:fldCharType="begin"/>
          </w:r>
          <w:r w:rsidR="00532373">
            <w:rPr>
              <w:noProof/>
            </w:rPr>
            <w:instrText>NUMPAGES  \* Arabic  \* MERGEFORMAT</w:instrText>
          </w:r>
          <w:r w:rsidR="00532373">
            <w:rPr>
              <w:noProof/>
            </w:rPr>
            <w:fldChar w:fldCharType="separate"/>
          </w:r>
          <w:r w:rsidR="0006236E">
            <w:rPr>
              <w:noProof/>
            </w:rPr>
            <w:t>5</w:t>
          </w:r>
          <w:r w:rsidR="00532373">
            <w:rPr>
              <w:noProof/>
            </w:rPr>
            <w:fldChar w:fldCharType="end"/>
          </w:r>
        </w:p>
      </w:tc>
    </w:tr>
  </w:tbl>
  <w:p w14:paraId="21FA1D12" w14:textId="77777777" w:rsidR="001C6EE3" w:rsidRPr="00492ADA" w:rsidRDefault="00EA2B9B" w:rsidP="00CF7BBD">
    <w:pPr>
      <w:pStyle w:val="Zpat"/>
    </w:pPr>
    <w:r>
      <w:rPr>
        <w:noProof/>
        <w:lang w:val="sl-SI" w:eastAsia="sl-SI"/>
      </w:rPr>
      <mc:AlternateContent>
        <mc:Choice Requires="wps">
          <w:drawing>
            <wp:anchor distT="0" distB="0" distL="114300" distR="114300" simplePos="0" relativeHeight="251662336" behindDoc="0" locked="0" layoutInCell="1" allowOverlap="1" wp14:anchorId="17A03A9F" wp14:editId="78F5A2D3">
              <wp:simplePos x="0" y="0"/>
              <wp:positionH relativeFrom="column">
                <wp:posOffset>-3810</wp:posOffset>
              </wp:positionH>
              <wp:positionV relativeFrom="paragraph">
                <wp:posOffset>-293042</wp:posOffset>
              </wp:positionV>
              <wp:extent cx="5760000"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5760000" cy="0"/>
                      </a:xfrm>
                      <a:prstGeom prst="line">
                        <a:avLst/>
                      </a:prstGeom>
                      <a:ln w="12700">
                        <a:solidFill>
                          <a:srgbClr val="2A438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E37C67" id="Přímá spojnice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3.05pt" to="453.2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" strokecolor="#2a4387"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B7D95" w14:textId="77777777" w:rsidR="00072240" w:rsidRDefault="00072240" w:rsidP="004E4F3D">
      <w:pPr>
        <w:spacing w:after="0"/>
      </w:pPr>
      <w:r>
        <w:separator/>
      </w:r>
    </w:p>
  </w:footnote>
  <w:footnote w:type="continuationSeparator" w:id="0">
    <w:p w14:paraId="4313E9AC" w14:textId="77777777" w:rsidR="00072240" w:rsidRDefault="00072240" w:rsidP="004E4F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98"/>
      <w:gridCol w:w="4374"/>
    </w:tblGrid>
    <w:tr w:rsidR="00720558" w14:paraId="5103B4A1" w14:textId="77777777" w:rsidTr="00720558">
      <w:tc>
        <w:tcPr>
          <w:tcW w:w="3044" w:type="dxa"/>
          <w:vAlign w:val="bottom"/>
        </w:tcPr>
        <w:p w14:paraId="72189B5C" w14:textId="77777777" w:rsidR="00720558" w:rsidRDefault="00720558" w:rsidP="00485323">
          <w:pPr>
            <w:pStyle w:val="Zpat"/>
            <w:tabs>
              <w:tab w:val="clear" w:pos="9072"/>
              <w:tab w:val="left" w:pos="4536"/>
            </w:tabs>
          </w:pPr>
          <w:r>
            <w:rPr>
              <w:noProof/>
              <w:lang w:val="sl-SI" w:eastAsia="sl-SI"/>
            </w:rPr>
            <w:drawing>
              <wp:inline distT="0" distB="0" distL="0" distR="0" wp14:anchorId="330D0A1E" wp14:editId="1649DDAB">
                <wp:extent cx="1800000" cy="5048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04875"/>
                        </a:xfrm>
                        <a:prstGeom prst="rect">
                          <a:avLst/>
                        </a:prstGeom>
                        <a:noFill/>
                        <a:ln>
                          <a:noFill/>
                        </a:ln>
                      </pic:spPr>
                    </pic:pic>
                  </a:graphicData>
                </a:graphic>
              </wp:inline>
            </w:drawing>
          </w:r>
        </w:p>
      </w:tc>
      <w:tc>
        <w:tcPr>
          <w:tcW w:w="900" w:type="dxa"/>
          <w:vAlign w:val="bottom"/>
        </w:tcPr>
        <w:p w14:paraId="350D0EF6" w14:textId="77777777" w:rsidR="00720558" w:rsidRDefault="00720558" w:rsidP="00485323">
          <w:pPr>
            <w:pStyle w:val="Zpat"/>
            <w:tabs>
              <w:tab w:val="clear" w:pos="9072"/>
              <w:tab w:val="left" w:pos="4536"/>
            </w:tabs>
            <w:jc w:val="right"/>
          </w:pPr>
          <w:r>
            <w:rPr>
              <w:noProof/>
              <w:lang w:val="sl-SI" w:eastAsia="sl-SI"/>
            </w:rPr>
            <w:drawing>
              <wp:inline distT="0" distB="0" distL="0" distR="0" wp14:anchorId="2AC9A883" wp14:editId="155276B2">
                <wp:extent cx="1800000" cy="479782"/>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0" cy="479782"/>
                        </a:xfrm>
                        <a:prstGeom prst="rect">
                          <a:avLst/>
                        </a:prstGeom>
                        <a:noFill/>
                        <a:ln>
                          <a:noFill/>
                        </a:ln>
                      </pic:spPr>
                    </pic:pic>
                  </a:graphicData>
                </a:graphic>
              </wp:inline>
            </w:drawing>
          </w:r>
        </w:p>
      </w:tc>
    </w:tr>
  </w:tbl>
  <w:p w14:paraId="16356659" w14:textId="77777777" w:rsidR="00014680" w:rsidRDefault="00014680" w:rsidP="00554A70">
    <w:pPr>
      <w:pStyle w:val="Zpat"/>
      <w:tabs>
        <w:tab w:val="clear" w:pos="4536"/>
        <w:tab w:val="clear" w:pos="9072"/>
        <w:tab w:val="left" w:pos="3630"/>
      </w:tabs>
    </w:pPr>
  </w:p>
  <w:p w14:paraId="19A4205A" w14:textId="77777777" w:rsidR="00554A70" w:rsidRPr="00542F20" w:rsidRDefault="00554A70" w:rsidP="00554A70">
    <w:pPr>
      <w:pStyle w:val="Zpat"/>
      <w:tabs>
        <w:tab w:val="clear" w:pos="4536"/>
        <w:tab w:val="clear" w:pos="9072"/>
        <w:tab w:val="left" w:pos="36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75pt;height:9.75pt" o:bullet="t">
        <v:imagedata r:id="rId1" o:title=""/>
      </v:shape>
    </w:pict>
  </w:numPicBullet>
  <w:abstractNum w:abstractNumId="0" w15:restartNumberingAfterBreak="0">
    <w:nsid w:val="0681314A"/>
    <w:multiLevelType w:val="hybridMultilevel"/>
    <w:tmpl w:val="9148F6F8"/>
    <w:lvl w:ilvl="0" w:tplc="B998A8B4">
      <w:start w:val="1"/>
      <w:numFmt w:val="decimal"/>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12329C"/>
    <w:multiLevelType w:val="hybridMultilevel"/>
    <w:tmpl w:val="9FBC7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762EF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F814024"/>
    <w:multiLevelType w:val="hybridMultilevel"/>
    <w:tmpl w:val="DCBA788A"/>
    <w:lvl w:ilvl="0" w:tplc="D7E274D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BF23AF"/>
    <w:multiLevelType w:val="hybridMultilevel"/>
    <w:tmpl w:val="2CD4275C"/>
    <w:lvl w:ilvl="0" w:tplc="E110A44A">
      <w:start w:val="1"/>
      <w:numFmt w:val="decimal"/>
      <w:lvlText w:val="%1. 1.1."/>
      <w:lvlJc w:val="left"/>
      <w:pPr>
        <w:ind w:left="360"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2B366A09"/>
    <w:multiLevelType w:val="hybridMultilevel"/>
    <w:tmpl w:val="3A9E53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5B5C3F"/>
    <w:multiLevelType w:val="hybridMultilevel"/>
    <w:tmpl w:val="4ABED4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A154B64"/>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4D7E21A1"/>
    <w:multiLevelType w:val="hybridMultilevel"/>
    <w:tmpl w:val="9336172E"/>
    <w:lvl w:ilvl="0" w:tplc="3A82F7D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984744"/>
    <w:multiLevelType w:val="hybridMultilevel"/>
    <w:tmpl w:val="E6ACDFD4"/>
    <w:lvl w:ilvl="0" w:tplc="8040BE96">
      <w:start w:val="1"/>
      <w:numFmt w:val="decimal"/>
      <w:pStyle w:val="Numberedlist"/>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995D31"/>
    <w:multiLevelType w:val="hybridMultilevel"/>
    <w:tmpl w:val="CE1C9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4913B79"/>
    <w:multiLevelType w:val="hybridMultilevel"/>
    <w:tmpl w:val="C79060DE"/>
    <w:lvl w:ilvl="0" w:tplc="1576D1A8">
      <w:start w:val="1"/>
      <w:numFmt w:val="bullet"/>
      <w:lvlText w:val=""/>
      <w:lvlJc w:val="left"/>
      <w:pPr>
        <w:ind w:left="717" w:hanging="360"/>
      </w:pPr>
      <w:rPr>
        <w:rFonts w:ascii="Symbol" w:hAnsi="Symbol" w:hint="default"/>
        <w:color w:val="29609C"/>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77043112"/>
    <w:multiLevelType w:val="hybridMultilevel"/>
    <w:tmpl w:val="675CB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12"/>
  </w:num>
  <w:num w:numId="5">
    <w:abstractNumId w:val="0"/>
  </w:num>
  <w:num w:numId="6">
    <w:abstractNumId w:val="4"/>
  </w:num>
  <w:num w:numId="7">
    <w:abstractNumId w:val="11"/>
  </w:num>
  <w:num w:numId="8">
    <w:abstractNumId w:val="1"/>
  </w:num>
  <w:num w:numId="9">
    <w:abstractNumId w:val="3"/>
  </w:num>
  <w:num w:numId="10">
    <w:abstractNumId w:val="5"/>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C6E"/>
    <w:rsid w:val="00014680"/>
    <w:rsid w:val="00026A17"/>
    <w:rsid w:val="00030031"/>
    <w:rsid w:val="00031AEF"/>
    <w:rsid w:val="000355B6"/>
    <w:rsid w:val="00046363"/>
    <w:rsid w:val="0006116B"/>
    <w:rsid w:val="0006236E"/>
    <w:rsid w:val="00072240"/>
    <w:rsid w:val="00080ECA"/>
    <w:rsid w:val="000C13E1"/>
    <w:rsid w:val="000E4599"/>
    <w:rsid w:val="001251C2"/>
    <w:rsid w:val="0014388F"/>
    <w:rsid w:val="00157414"/>
    <w:rsid w:val="00160C15"/>
    <w:rsid w:val="00165456"/>
    <w:rsid w:val="001C412A"/>
    <w:rsid w:val="001C6EE3"/>
    <w:rsid w:val="00200E6E"/>
    <w:rsid w:val="00202E2A"/>
    <w:rsid w:val="002030E0"/>
    <w:rsid w:val="00225193"/>
    <w:rsid w:val="002322EA"/>
    <w:rsid w:val="0026270D"/>
    <w:rsid w:val="002713E0"/>
    <w:rsid w:val="00297994"/>
    <w:rsid w:val="002B186E"/>
    <w:rsid w:val="002D6AF8"/>
    <w:rsid w:val="002F1CBE"/>
    <w:rsid w:val="00303FA7"/>
    <w:rsid w:val="003864CE"/>
    <w:rsid w:val="00387A6D"/>
    <w:rsid w:val="003B3EDF"/>
    <w:rsid w:val="003F3ACD"/>
    <w:rsid w:val="00407D39"/>
    <w:rsid w:val="004135A6"/>
    <w:rsid w:val="004331ED"/>
    <w:rsid w:val="00447F76"/>
    <w:rsid w:val="00485323"/>
    <w:rsid w:val="00492ADA"/>
    <w:rsid w:val="004A052F"/>
    <w:rsid w:val="004C3093"/>
    <w:rsid w:val="004D11E8"/>
    <w:rsid w:val="004E4F3D"/>
    <w:rsid w:val="00532373"/>
    <w:rsid w:val="00542F20"/>
    <w:rsid w:val="00554A70"/>
    <w:rsid w:val="00565D8B"/>
    <w:rsid w:val="00575899"/>
    <w:rsid w:val="005979A0"/>
    <w:rsid w:val="005A7BEF"/>
    <w:rsid w:val="005E1EE2"/>
    <w:rsid w:val="005F2C12"/>
    <w:rsid w:val="005F7A97"/>
    <w:rsid w:val="00632760"/>
    <w:rsid w:val="006403B0"/>
    <w:rsid w:val="006468AC"/>
    <w:rsid w:val="0066116E"/>
    <w:rsid w:val="006A4E81"/>
    <w:rsid w:val="006A77AA"/>
    <w:rsid w:val="006B1800"/>
    <w:rsid w:val="00720558"/>
    <w:rsid w:val="00723168"/>
    <w:rsid w:val="00765FA3"/>
    <w:rsid w:val="007727C1"/>
    <w:rsid w:val="007A5B0D"/>
    <w:rsid w:val="007D256F"/>
    <w:rsid w:val="007D31D9"/>
    <w:rsid w:val="007D4B49"/>
    <w:rsid w:val="007E402C"/>
    <w:rsid w:val="007E64B5"/>
    <w:rsid w:val="00805A16"/>
    <w:rsid w:val="00833C6E"/>
    <w:rsid w:val="008613DA"/>
    <w:rsid w:val="00865A2A"/>
    <w:rsid w:val="0087174E"/>
    <w:rsid w:val="00886605"/>
    <w:rsid w:val="008C23E5"/>
    <w:rsid w:val="009650D5"/>
    <w:rsid w:val="009A1B9F"/>
    <w:rsid w:val="009B5BA3"/>
    <w:rsid w:val="00A647C1"/>
    <w:rsid w:val="00A86AB4"/>
    <w:rsid w:val="00B004BF"/>
    <w:rsid w:val="00B11AED"/>
    <w:rsid w:val="00B1482F"/>
    <w:rsid w:val="00B46A5E"/>
    <w:rsid w:val="00B63FE0"/>
    <w:rsid w:val="00B95153"/>
    <w:rsid w:val="00BC00B4"/>
    <w:rsid w:val="00BC78A2"/>
    <w:rsid w:val="00BE23D2"/>
    <w:rsid w:val="00C34CB1"/>
    <w:rsid w:val="00C34DB8"/>
    <w:rsid w:val="00C74786"/>
    <w:rsid w:val="00C8711C"/>
    <w:rsid w:val="00CB7784"/>
    <w:rsid w:val="00CC47C4"/>
    <w:rsid w:val="00CD3C8C"/>
    <w:rsid w:val="00CD6A20"/>
    <w:rsid w:val="00CE7662"/>
    <w:rsid w:val="00CF7BBD"/>
    <w:rsid w:val="00D11488"/>
    <w:rsid w:val="00D64721"/>
    <w:rsid w:val="00D7285A"/>
    <w:rsid w:val="00D866AB"/>
    <w:rsid w:val="00DA7797"/>
    <w:rsid w:val="00DB4D26"/>
    <w:rsid w:val="00DC109F"/>
    <w:rsid w:val="00DD62A2"/>
    <w:rsid w:val="00DE31B8"/>
    <w:rsid w:val="00E14470"/>
    <w:rsid w:val="00E72D0B"/>
    <w:rsid w:val="00E90B4A"/>
    <w:rsid w:val="00EA2B9B"/>
    <w:rsid w:val="00EB4D9A"/>
    <w:rsid w:val="00EC0343"/>
    <w:rsid w:val="00EC2D69"/>
    <w:rsid w:val="00EC30E9"/>
    <w:rsid w:val="00ED0FBE"/>
    <w:rsid w:val="00ED413A"/>
    <w:rsid w:val="00F102F9"/>
    <w:rsid w:val="00F2431B"/>
    <w:rsid w:val="00F41565"/>
    <w:rsid w:val="00F41AED"/>
    <w:rsid w:val="00F77F2D"/>
    <w:rsid w:val="00FD54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3D8EC"/>
  <w15:docId w15:val="{69BCC73F-BBC9-4C7D-B23B-D32FBD0B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Paragraph"/>
    <w:qFormat/>
    <w:rsid w:val="003B3EDF"/>
    <w:pPr>
      <w:spacing w:before="120" w:after="120" w:line="240" w:lineRule="auto"/>
      <w:jc w:val="both"/>
    </w:pPr>
    <w:rPr>
      <w:rFonts w:ascii="Arial" w:hAnsi="Arial"/>
    </w:rPr>
  </w:style>
  <w:style w:type="paragraph" w:styleId="Nadpis1">
    <w:name w:val="heading 1"/>
    <w:basedOn w:val="Normln"/>
    <w:next w:val="Normln"/>
    <w:link w:val="Nadpis1Char"/>
    <w:uiPriority w:val="9"/>
    <w:qFormat/>
    <w:rsid w:val="00297994"/>
    <w:pPr>
      <w:keepNext/>
      <w:keepLines/>
      <w:numPr>
        <w:numId w:val="11"/>
      </w:numPr>
      <w:pBdr>
        <w:bottom w:val="single" w:sz="12" w:space="1" w:color="2A4387"/>
      </w:pBdr>
      <w:spacing w:before="360"/>
      <w:outlineLvl w:val="0"/>
    </w:pPr>
    <w:rPr>
      <w:rFonts w:eastAsiaTheme="majorEastAsia" w:cstheme="majorBidi"/>
      <w:b/>
      <w:bCs/>
      <w:color w:val="2A4387"/>
      <w:sz w:val="32"/>
      <w:szCs w:val="28"/>
    </w:rPr>
  </w:style>
  <w:style w:type="paragraph" w:styleId="Nadpis2">
    <w:name w:val="heading 2"/>
    <w:basedOn w:val="Normln"/>
    <w:next w:val="Normln"/>
    <w:link w:val="Nadpis2Char"/>
    <w:uiPriority w:val="9"/>
    <w:unhideWhenUsed/>
    <w:qFormat/>
    <w:rsid w:val="003864CE"/>
    <w:pPr>
      <w:keepNext/>
      <w:keepLines/>
      <w:numPr>
        <w:ilvl w:val="1"/>
        <w:numId w:val="11"/>
      </w:numPr>
      <w:spacing w:before="240"/>
      <w:outlineLvl w:val="1"/>
    </w:pPr>
    <w:rPr>
      <w:rFonts w:eastAsiaTheme="majorEastAsia" w:cstheme="majorBidi"/>
      <w:b/>
      <w:bCs/>
      <w:color w:val="2A4387"/>
      <w:sz w:val="28"/>
      <w:szCs w:val="26"/>
    </w:rPr>
  </w:style>
  <w:style w:type="paragraph" w:styleId="Nadpis3">
    <w:name w:val="heading 3"/>
    <w:basedOn w:val="Normln"/>
    <w:next w:val="Normln"/>
    <w:link w:val="Nadpis3Char"/>
    <w:uiPriority w:val="9"/>
    <w:unhideWhenUsed/>
    <w:qFormat/>
    <w:rsid w:val="003864CE"/>
    <w:pPr>
      <w:keepNext/>
      <w:keepLines/>
      <w:numPr>
        <w:ilvl w:val="2"/>
        <w:numId w:val="11"/>
      </w:numPr>
      <w:spacing w:before="240"/>
      <w:outlineLvl w:val="2"/>
    </w:pPr>
    <w:rPr>
      <w:rFonts w:eastAsiaTheme="majorEastAsia" w:cstheme="majorBidi"/>
      <w:b/>
      <w:bCs/>
      <w:color w:val="2A4387"/>
      <w:sz w:val="24"/>
    </w:rPr>
  </w:style>
  <w:style w:type="paragraph" w:styleId="Nadpis4">
    <w:name w:val="heading 4"/>
    <w:basedOn w:val="Normln"/>
    <w:next w:val="Normln"/>
    <w:link w:val="Nadpis4Char"/>
    <w:uiPriority w:val="9"/>
    <w:semiHidden/>
    <w:unhideWhenUsed/>
    <w:rsid w:val="00BC00B4"/>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BC00B4"/>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BC00B4"/>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BC00B4"/>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BC00B4"/>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0B4"/>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97994"/>
    <w:pPr>
      <w:pBdr>
        <w:bottom w:val="single" w:sz="8" w:space="4" w:color="2A4387"/>
      </w:pBdr>
      <w:spacing w:before="3000" w:after="0"/>
      <w:contextualSpacing/>
    </w:pPr>
    <w:rPr>
      <w:rFonts w:ascii="Calibri Light" w:eastAsiaTheme="majorEastAsia" w:hAnsi="Calibri Light" w:cstheme="majorBidi"/>
      <w:color w:val="E0AB17"/>
      <w:spacing w:val="5"/>
      <w:kern w:val="28"/>
      <w:sz w:val="48"/>
      <w:szCs w:val="52"/>
    </w:rPr>
  </w:style>
  <w:style w:type="character" w:customStyle="1" w:styleId="NzevChar">
    <w:name w:val="Název Char"/>
    <w:basedOn w:val="Standardnpsmoodstavce"/>
    <w:link w:val="Nzev"/>
    <w:uiPriority w:val="10"/>
    <w:rsid w:val="00297994"/>
    <w:rPr>
      <w:rFonts w:ascii="Calibri Light" w:eastAsiaTheme="majorEastAsia" w:hAnsi="Calibri Light" w:cstheme="majorBidi"/>
      <w:color w:val="E0AB17"/>
      <w:spacing w:val="5"/>
      <w:kern w:val="28"/>
      <w:sz w:val="48"/>
      <w:szCs w:val="52"/>
    </w:rPr>
  </w:style>
  <w:style w:type="paragraph" w:styleId="Podnadpis">
    <w:name w:val="Subtitle"/>
    <w:basedOn w:val="Normln"/>
    <w:next w:val="Normln"/>
    <w:link w:val="PodnadpisChar"/>
    <w:uiPriority w:val="11"/>
    <w:qFormat/>
    <w:rsid w:val="00297994"/>
    <w:pPr>
      <w:numPr>
        <w:ilvl w:val="1"/>
      </w:numPr>
    </w:pPr>
    <w:rPr>
      <w:rFonts w:ascii="Calibri Light" w:eastAsiaTheme="majorEastAsia" w:hAnsi="Calibri Light" w:cstheme="majorBidi"/>
      <w:iCs/>
      <w:color w:val="2A4387"/>
      <w:sz w:val="28"/>
      <w:szCs w:val="24"/>
    </w:rPr>
  </w:style>
  <w:style w:type="character" w:customStyle="1" w:styleId="PodnadpisChar">
    <w:name w:val="Podnadpis Char"/>
    <w:basedOn w:val="Standardnpsmoodstavce"/>
    <w:link w:val="Podnadpis"/>
    <w:uiPriority w:val="11"/>
    <w:rsid w:val="00297994"/>
    <w:rPr>
      <w:rFonts w:ascii="Calibri Light" w:eastAsiaTheme="majorEastAsia" w:hAnsi="Calibri Light" w:cstheme="majorBidi"/>
      <w:iCs/>
      <w:color w:val="2A4387"/>
      <w:sz w:val="28"/>
      <w:szCs w:val="24"/>
    </w:rPr>
  </w:style>
  <w:style w:type="paragraph" w:customStyle="1" w:styleId="Numberedlist">
    <w:name w:val="Numbered list"/>
    <w:basedOn w:val="Odstavecseseznamem"/>
    <w:qFormat/>
    <w:rsid w:val="00BC00B4"/>
    <w:pPr>
      <w:numPr>
        <w:numId w:val="13"/>
      </w:numPr>
      <w:ind w:left="568" w:hanging="284"/>
    </w:pPr>
  </w:style>
  <w:style w:type="paragraph" w:styleId="Zhlav">
    <w:name w:val="header"/>
    <w:basedOn w:val="Normln"/>
    <w:link w:val="ZhlavChar"/>
    <w:uiPriority w:val="99"/>
    <w:unhideWhenUsed/>
    <w:rsid w:val="007E402C"/>
    <w:pPr>
      <w:tabs>
        <w:tab w:val="center" w:pos="4536"/>
        <w:tab w:val="right" w:pos="9072"/>
      </w:tabs>
      <w:spacing w:before="0" w:after="0"/>
    </w:pPr>
  </w:style>
  <w:style w:type="paragraph" w:styleId="Zpat">
    <w:name w:val="footer"/>
    <w:basedOn w:val="Normln"/>
    <w:link w:val="ZpatChar"/>
    <w:uiPriority w:val="99"/>
    <w:unhideWhenUsed/>
    <w:rsid w:val="004E4F3D"/>
    <w:pPr>
      <w:tabs>
        <w:tab w:val="center" w:pos="4536"/>
        <w:tab w:val="right" w:pos="9072"/>
      </w:tabs>
      <w:spacing w:after="0"/>
    </w:pPr>
  </w:style>
  <w:style w:type="character" w:customStyle="1" w:styleId="ZpatChar">
    <w:name w:val="Zápatí Char"/>
    <w:basedOn w:val="Standardnpsmoodstavce"/>
    <w:link w:val="Zpat"/>
    <w:uiPriority w:val="99"/>
    <w:rsid w:val="004E4F3D"/>
  </w:style>
  <w:style w:type="character" w:styleId="Hypertextovodkaz">
    <w:name w:val="Hyperlink"/>
    <w:basedOn w:val="Standardnpsmoodstavce"/>
    <w:uiPriority w:val="99"/>
    <w:unhideWhenUsed/>
    <w:rsid w:val="00886605"/>
    <w:rPr>
      <w:color w:val="0000FF" w:themeColor="hyperlink"/>
      <w:u w:val="single"/>
    </w:rPr>
  </w:style>
  <w:style w:type="character" w:styleId="Odkazintenzivn">
    <w:name w:val="Intense Reference"/>
    <w:basedOn w:val="Standardnpsmoodstavce"/>
    <w:uiPriority w:val="32"/>
    <w:rsid w:val="00886605"/>
    <w:rPr>
      <w:b/>
      <w:bCs/>
      <w:smallCaps/>
      <w:color w:val="4F81BD" w:themeColor="accent1"/>
      <w:spacing w:val="5"/>
    </w:rPr>
  </w:style>
  <w:style w:type="paragraph" w:customStyle="1" w:styleId="Zpat1">
    <w:name w:val="Zápatí1"/>
    <w:basedOn w:val="Normln"/>
    <w:link w:val="FooterChar"/>
    <w:qFormat/>
    <w:rsid w:val="00EC30E9"/>
    <w:rPr>
      <w:sz w:val="18"/>
      <w:szCs w:val="18"/>
    </w:rPr>
  </w:style>
  <w:style w:type="table" w:styleId="Mkatabulky">
    <w:name w:val="Table Grid"/>
    <w:basedOn w:val="Normlntabulka"/>
    <w:uiPriority w:val="59"/>
    <w:rsid w:val="00492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Standardnpsmoodstavce"/>
    <w:link w:val="Zpat1"/>
    <w:rsid w:val="00EC30E9"/>
    <w:rPr>
      <w:sz w:val="18"/>
      <w:szCs w:val="18"/>
    </w:rPr>
  </w:style>
  <w:style w:type="paragraph" w:styleId="Textbubliny">
    <w:name w:val="Balloon Text"/>
    <w:basedOn w:val="Normln"/>
    <w:link w:val="TextbublinyChar"/>
    <w:uiPriority w:val="99"/>
    <w:semiHidden/>
    <w:unhideWhenUsed/>
    <w:rsid w:val="00492AD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2ADA"/>
    <w:rPr>
      <w:rFonts w:ascii="Tahoma" w:hAnsi="Tahoma" w:cs="Tahoma"/>
      <w:sz w:val="16"/>
      <w:szCs w:val="16"/>
    </w:rPr>
  </w:style>
  <w:style w:type="paragraph" w:customStyle="1" w:styleId="Authors">
    <w:name w:val="Authors"/>
    <w:basedOn w:val="Normln"/>
    <w:link w:val="AuthorsChar"/>
    <w:qFormat/>
    <w:rsid w:val="00297994"/>
    <w:pPr>
      <w:spacing w:before="0" w:after="0"/>
    </w:pPr>
  </w:style>
  <w:style w:type="character" w:customStyle="1" w:styleId="Nadpis1Char">
    <w:name w:val="Nadpis 1 Char"/>
    <w:basedOn w:val="Standardnpsmoodstavce"/>
    <w:link w:val="Nadpis1"/>
    <w:uiPriority w:val="9"/>
    <w:rsid w:val="00297994"/>
    <w:rPr>
      <w:rFonts w:eastAsiaTheme="majorEastAsia" w:cstheme="majorBidi"/>
      <w:b/>
      <w:bCs/>
      <w:color w:val="2A4387"/>
      <w:sz w:val="32"/>
      <w:szCs w:val="28"/>
    </w:rPr>
  </w:style>
  <w:style w:type="character" w:customStyle="1" w:styleId="AuthorsChar">
    <w:name w:val="Authors Char"/>
    <w:basedOn w:val="Standardnpsmoodstavce"/>
    <w:link w:val="Authors"/>
    <w:rsid w:val="00297994"/>
    <w:rPr>
      <w:rFonts w:ascii="Arial" w:hAnsi="Arial"/>
    </w:rPr>
  </w:style>
  <w:style w:type="paragraph" w:customStyle="1" w:styleId="Obsah">
    <w:name w:val="Obsah"/>
    <w:basedOn w:val="Podnadpis"/>
    <w:link w:val="ObsahChar"/>
    <w:rsid w:val="00805A16"/>
    <w:rPr>
      <w:rFonts w:asciiTheme="minorHAnsi" w:hAnsiTheme="minorHAnsi"/>
      <w:b/>
      <w:sz w:val="36"/>
    </w:rPr>
  </w:style>
  <w:style w:type="paragraph" w:styleId="Nadpisobsahu">
    <w:name w:val="TOC Heading"/>
    <w:basedOn w:val="Nadpis1"/>
    <w:next w:val="Normln"/>
    <w:uiPriority w:val="39"/>
    <w:semiHidden/>
    <w:unhideWhenUsed/>
    <w:qFormat/>
    <w:rsid w:val="000C13E1"/>
    <w:pPr>
      <w:spacing w:before="480" w:after="0" w:line="276" w:lineRule="auto"/>
      <w:outlineLvl w:val="9"/>
    </w:pPr>
    <w:rPr>
      <w:rFonts w:asciiTheme="majorHAnsi" w:hAnsiTheme="majorHAnsi"/>
      <w:sz w:val="28"/>
      <w:lang w:eastAsia="cs-CZ"/>
    </w:rPr>
  </w:style>
  <w:style w:type="character" w:customStyle="1" w:styleId="ObsahChar">
    <w:name w:val="Obsah Char"/>
    <w:basedOn w:val="PodnadpisChar"/>
    <w:link w:val="Obsah"/>
    <w:rsid w:val="00805A16"/>
    <w:rPr>
      <w:rFonts w:ascii="Calibri Light" w:eastAsiaTheme="majorEastAsia" w:hAnsi="Calibri Light" w:cstheme="majorBidi"/>
      <w:b/>
      <w:iCs/>
      <w:color w:val="365F91" w:themeColor="accent1" w:themeShade="BF"/>
      <w:sz w:val="36"/>
      <w:szCs w:val="24"/>
    </w:rPr>
  </w:style>
  <w:style w:type="paragraph" w:styleId="Obsah1">
    <w:name w:val="toc 1"/>
    <w:basedOn w:val="Normln"/>
    <w:next w:val="Normln"/>
    <w:autoRedefine/>
    <w:uiPriority w:val="39"/>
    <w:unhideWhenUsed/>
    <w:rsid w:val="000C13E1"/>
    <w:pPr>
      <w:spacing w:after="100"/>
    </w:pPr>
  </w:style>
  <w:style w:type="paragraph" w:styleId="Odstavecseseznamem">
    <w:name w:val="List Paragraph"/>
    <w:aliases w:val="Bullet list"/>
    <w:basedOn w:val="Normln"/>
    <w:uiPriority w:val="34"/>
    <w:qFormat/>
    <w:rsid w:val="00BC00B4"/>
    <w:pPr>
      <w:numPr>
        <w:numId w:val="9"/>
      </w:numPr>
      <w:ind w:left="568" w:hanging="284"/>
      <w:contextualSpacing/>
    </w:pPr>
    <w:rPr>
      <w:lang w:val="en-GB"/>
    </w:rPr>
  </w:style>
  <w:style w:type="character" w:customStyle="1" w:styleId="Nadpis2Char">
    <w:name w:val="Nadpis 2 Char"/>
    <w:basedOn w:val="Standardnpsmoodstavce"/>
    <w:link w:val="Nadpis2"/>
    <w:uiPriority w:val="9"/>
    <w:rsid w:val="003864CE"/>
    <w:rPr>
      <w:rFonts w:ascii="Arial" w:eastAsiaTheme="majorEastAsia" w:hAnsi="Arial" w:cstheme="majorBidi"/>
      <w:b/>
      <w:bCs/>
      <w:color w:val="2A4387"/>
      <w:sz w:val="28"/>
      <w:szCs w:val="26"/>
    </w:rPr>
  </w:style>
  <w:style w:type="character" w:customStyle="1" w:styleId="Nadpis3Char">
    <w:name w:val="Nadpis 3 Char"/>
    <w:basedOn w:val="Standardnpsmoodstavce"/>
    <w:link w:val="Nadpis3"/>
    <w:uiPriority w:val="9"/>
    <w:rsid w:val="003864CE"/>
    <w:rPr>
      <w:rFonts w:ascii="Arial" w:eastAsiaTheme="majorEastAsia" w:hAnsi="Arial" w:cstheme="majorBidi"/>
      <w:b/>
      <w:bCs/>
      <w:color w:val="2A4387"/>
      <w:sz w:val="24"/>
    </w:rPr>
  </w:style>
  <w:style w:type="paragraph" w:styleId="Obsah2">
    <w:name w:val="toc 2"/>
    <w:basedOn w:val="Normln"/>
    <w:next w:val="Normln"/>
    <w:autoRedefine/>
    <w:uiPriority w:val="39"/>
    <w:unhideWhenUsed/>
    <w:rsid w:val="000E4599"/>
    <w:pPr>
      <w:spacing w:after="100"/>
      <w:ind w:left="220"/>
    </w:pPr>
  </w:style>
  <w:style w:type="paragraph" w:styleId="Obsah3">
    <w:name w:val="toc 3"/>
    <w:basedOn w:val="Normln"/>
    <w:next w:val="Normln"/>
    <w:autoRedefine/>
    <w:uiPriority w:val="39"/>
    <w:unhideWhenUsed/>
    <w:rsid w:val="000E4599"/>
    <w:pPr>
      <w:spacing w:after="100"/>
      <w:ind w:left="440"/>
    </w:pPr>
  </w:style>
  <w:style w:type="paragraph" w:customStyle="1" w:styleId="Figurecaption">
    <w:name w:val="Figure caption"/>
    <w:basedOn w:val="Normln"/>
    <w:link w:val="FigurecaptionChar"/>
    <w:qFormat/>
    <w:rsid w:val="006A77AA"/>
    <w:pPr>
      <w:spacing w:after="360"/>
    </w:pPr>
    <w:rPr>
      <w:color w:val="2A4387"/>
    </w:rPr>
  </w:style>
  <w:style w:type="paragraph" w:customStyle="1" w:styleId="Tablecaption">
    <w:name w:val="Table caption"/>
    <w:basedOn w:val="Figurecaption"/>
    <w:link w:val="TablecaptionChar"/>
    <w:qFormat/>
    <w:rsid w:val="006A77AA"/>
    <w:pPr>
      <w:spacing w:before="360" w:after="120"/>
    </w:pPr>
  </w:style>
  <w:style w:type="character" w:customStyle="1" w:styleId="FigurecaptionChar">
    <w:name w:val="Figure caption Char"/>
    <w:basedOn w:val="Standardnpsmoodstavce"/>
    <w:link w:val="Figurecaption"/>
    <w:rsid w:val="006A77AA"/>
    <w:rPr>
      <w:rFonts w:ascii="Arial" w:hAnsi="Arial"/>
      <w:color w:val="2A4387"/>
    </w:rPr>
  </w:style>
  <w:style w:type="table" w:styleId="Svtlstnovn">
    <w:name w:val="Light Shading"/>
    <w:basedOn w:val="Normlntabulka"/>
    <w:uiPriority w:val="60"/>
    <w:rsid w:val="00200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ablecaptionChar">
    <w:name w:val="Table caption Char"/>
    <w:basedOn w:val="FigurecaptionChar"/>
    <w:link w:val="Tablecaption"/>
    <w:rsid w:val="006A77AA"/>
    <w:rPr>
      <w:rFonts w:ascii="Arial" w:hAnsi="Arial"/>
      <w:color w:val="2A4387"/>
    </w:rPr>
  </w:style>
  <w:style w:type="paragraph" w:customStyle="1" w:styleId="Tablecontent">
    <w:name w:val="Table content"/>
    <w:basedOn w:val="Normln"/>
    <w:link w:val="TablecontentChar"/>
    <w:qFormat/>
    <w:rsid w:val="00200E6E"/>
    <w:pPr>
      <w:spacing w:before="0" w:after="0"/>
    </w:pPr>
    <w:rPr>
      <w:bCs/>
      <w:color w:val="000000" w:themeColor="text1" w:themeShade="BF"/>
    </w:rPr>
  </w:style>
  <w:style w:type="table" w:styleId="Svtlstnovnzvraznn1">
    <w:name w:val="Light Shading Accent 1"/>
    <w:basedOn w:val="Normlntabulka"/>
    <w:uiPriority w:val="60"/>
    <w:rsid w:val="0026270D"/>
    <w:pPr>
      <w:spacing w:after="0" w:line="240" w:lineRule="auto"/>
    </w:pPr>
    <w:rPr>
      <w:color w:val="29609C"/>
    </w:rPr>
    <w:tblPr>
      <w:tblStyleRowBandSize w:val="1"/>
      <w:tblStyleColBandSize w:val="1"/>
      <w:tblBorders>
        <w:top w:val="single" w:sz="4" w:space="0" w:color="2A4387"/>
        <w:bottom w:val="single" w:sz="4" w:space="0" w:color="2A4387"/>
      </w:tblBorders>
    </w:tblPr>
    <w:tcPr>
      <w:shd w:val="clear" w:color="auto" w:fill="auto"/>
      <w:vAlign w:val="center"/>
    </w:tcPr>
    <w:tblStylePr w:type="firstRow">
      <w:pPr>
        <w:spacing w:before="0" w:after="0" w:line="240" w:lineRule="auto"/>
      </w:pPr>
      <w:rPr>
        <w:b/>
        <w:bCs/>
      </w:rPr>
      <w:tblPr/>
      <w:tcPr>
        <w:tcBorders>
          <w:top w:val="single" w:sz="8" w:space="0" w:color="2A4387"/>
          <w:left w:val="nil"/>
          <w:bottom w:val="single" w:sz="8" w:space="0" w:color="2A4387"/>
          <w:right w:val="nil"/>
          <w:insideH w:val="nil"/>
          <w:insideV w:val="nil"/>
        </w:tcBorders>
        <w:shd w:val="clear" w:color="auto" w:fill="auto"/>
      </w:tcPr>
    </w:tblStylePr>
    <w:tblStylePr w:type="lastRow">
      <w:pPr>
        <w:spacing w:before="0" w:after="0" w:line="240" w:lineRule="auto"/>
      </w:pPr>
      <w:rPr>
        <w:b/>
        <w:bCs/>
      </w:rPr>
      <w:tblPr/>
      <w:tcPr>
        <w:tcBorders>
          <w:top w:val="single" w:sz="8" w:space="0" w:color="2A4387"/>
          <w:left w:val="nil"/>
          <w:bottom w:val="single" w:sz="8" w:space="0" w:color="2A4387"/>
          <w:right w:val="nil"/>
          <w:insideH w:val="nil"/>
          <w:insideV w:val="nil"/>
        </w:tcBorders>
        <w:shd w:val="clear" w:color="auto" w:fill="auto"/>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ablecontentChar">
    <w:name w:val="Table content Char"/>
    <w:basedOn w:val="Standardnpsmoodstavce"/>
    <w:link w:val="Tablecontent"/>
    <w:rsid w:val="00200E6E"/>
    <w:rPr>
      <w:bCs/>
      <w:color w:val="000000" w:themeColor="text1" w:themeShade="BF"/>
    </w:rPr>
  </w:style>
  <w:style w:type="character" w:styleId="Zstupntext">
    <w:name w:val="Placeholder Text"/>
    <w:basedOn w:val="Standardnpsmoodstavce"/>
    <w:uiPriority w:val="99"/>
    <w:semiHidden/>
    <w:rsid w:val="00EA2B9B"/>
    <w:rPr>
      <w:color w:val="808080"/>
    </w:rPr>
  </w:style>
  <w:style w:type="table" w:styleId="Svtlmkatabulky">
    <w:name w:val="Grid Table Light"/>
    <w:basedOn w:val="Normlntabulka"/>
    <w:uiPriority w:val="40"/>
    <w:rsid w:val="00EA2B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dpis4Char">
    <w:name w:val="Nadpis 4 Char"/>
    <w:basedOn w:val="Standardnpsmoodstavce"/>
    <w:link w:val="Nadpis4"/>
    <w:uiPriority w:val="9"/>
    <w:semiHidden/>
    <w:rsid w:val="00BC00B4"/>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BC00B4"/>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BC00B4"/>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BC00B4"/>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BC00B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0B4"/>
    <w:rPr>
      <w:rFonts w:asciiTheme="majorHAnsi" w:eastAsiaTheme="majorEastAsia" w:hAnsiTheme="majorHAnsi" w:cstheme="majorBidi"/>
      <w:i/>
      <w:iCs/>
      <w:color w:val="272727" w:themeColor="text1" w:themeTint="D8"/>
      <w:sz w:val="21"/>
      <w:szCs w:val="21"/>
    </w:rPr>
  </w:style>
  <w:style w:type="character" w:customStyle="1" w:styleId="ZhlavChar">
    <w:name w:val="Záhlaví Char"/>
    <w:basedOn w:val="Standardnpsmoodstavce"/>
    <w:link w:val="Zhlav"/>
    <w:uiPriority w:val="99"/>
    <w:rsid w:val="007E402C"/>
    <w:rPr>
      <w:rFonts w:ascii="Arial" w:hAnsi="Arial"/>
    </w:rPr>
  </w:style>
  <w:style w:type="character" w:styleId="Odkaznakoment">
    <w:name w:val="annotation reference"/>
    <w:basedOn w:val="Standardnpsmoodstavce"/>
    <w:uiPriority w:val="99"/>
    <w:semiHidden/>
    <w:unhideWhenUsed/>
    <w:rsid w:val="007A5B0D"/>
    <w:rPr>
      <w:sz w:val="16"/>
      <w:szCs w:val="16"/>
    </w:rPr>
  </w:style>
  <w:style w:type="paragraph" w:styleId="Textkomente">
    <w:name w:val="annotation text"/>
    <w:basedOn w:val="Normln"/>
    <w:link w:val="TextkomenteChar"/>
    <w:uiPriority w:val="99"/>
    <w:semiHidden/>
    <w:unhideWhenUsed/>
    <w:rsid w:val="007A5B0D"/>
    <w:rPr>
      <w:sz w:val="20"/>
      <w:szCs w:val="20"/>
    </w:rPr>
  </w:style>
  <w:style w:type="character" w:customStyle="1" w:styleId="TextkomenteChar">
    <w:name w:val="Text komentáře Char"/>
    <w:basedOn w:val="Standardnpsmoodstavce"/>
    <w:link w:val="Textkomente"/>
    <w:uiPriority w:val="99"/>
    <w:semiHidden/>
    <w:rsid w:val="007A5B0D"/>
    <w:rPr>
      <w:rFonts w:ascii="Arial" w:hAnsi="Arial"/>
      <w:sz w:val="20"/>
      <w:szCs w:val="20"/>
    </w:rPr>
  </w:style>
  <w:style w:type="paragraph" w:styleId="Pedmtkomente">
    <w:name w:val="annotation subject"/>
    <w:basedOn w:val="Textkomente"/>
    <w:next w:val="Textkomente"/>
    <w:link w:val="PedmtkomenteChar"/>
    <w:uiPriority w:val="99"/>
    <w:semiHidden/>
    <w:unhideWhenUsed/>
    <w:rsid w:val="007A5B0D"/>
    <w:rPr>
      <w:b/>
      <w:bCs/>
    </w:rPr>
  </w:style>
  <w:style w:type="character" w:customStyle="1" w:styleId="PedmtkomenteChar">
    <w:name w:val="Předmět komentáře Char"/>
    <w:basedOn w:val="TextkomenteChar"/>
    <w:link w:val="Pedmtkomente"/>
    <w:uiPriority w:val="99"/>
    <w:semiHidden/>
    <w:rsid w:val="007A5B0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3925">
      <w:bodyDiv w:val="1"/>
      <w:marLeft w:val="0"/>
      <w:marRight w:val="0"/>
      <w:marTop w:val="0"/>
      <w:marBottom w:val="0"/>
      <w:divBdr>
        <w:top w:val="none" w:sz="0" w:space="0" w:color="auto"/>
        <w:left w:val="none" w:sz="0" w:space="0" w:color="auto"/>
        <w:bottom w:val="none" w:sz="0" w:space="0" w:color="auto"/>
        <w:right w:val="none" w:sz="0" w:space="0" w:color="auto"/>
      </w:divBdr>
    </w:div>
    <w:div w:id="95193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9302B01-0C7A-411A-A1BE-6FD0BAC54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631</Words>
  <Characters>3312</Characters>
  <Application>Microsoft Office Word</Application>
  <DocSecurity>0</DocSecurity>
  <Lines>157</Lines>
  <Paragraphs>96</Paragraphs>
  <ScaleCrop>false</ScaleCrop>
  <HeadingPairs>
    <vt:vector size="6" baseType="variant">
      <vt:variant>
        <vt:lpstr>Naslov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dc:creator>
  <cp:lastModifiedBy>gregorj</cp:lastModifiedBy>
  <cp:revision>3</cp:revision>
  <cp:lastPrinted>2018-06-05T11:05:00Z</cp:lastPrinted>
  <dcterms:created xsi:type="dcterms:W3CDTF">2019-02-01T14:40:00Z</dcterms:created>
  <dcterms:modified xsi:type="dcterms:W3CDTF">2019-02-04T06:53:00Z</dcterms:modified>
</cp:coreProperties>
</file>